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95F320" w14:textId="102A7ECC" w:rsidR="00A25902" w:rsidRPr="00A25902" w:rsidRDefault="00A25902" w:rsidP="00A25902">
      <w:pPr>
        <w:spacing w:after="200"/>
        <w:jc w:val="center"/>
      </w:pPr>
      <w:r w:rsidRPr="00A25902">
        <w:rPr>
          <w:b/>
          <w:bCs/>
          <w:color w:val="1F4E79"/>
          <w:sz w:val="32"/>
          <w:szCs w:val="32"/>
        </w:rPr>
        <w:t xml:space="preserve">GUÍA DIDÁCTICA </w:t>
      </w:r>
      <w:proofErr w:type="spellStart"/>
      <w:r w:rsidRPr="00A25902">
        <w:rPr>
          <w:b/>
          <w:bCs/>
          <w:color w:val="1F4E79"/>
          <w:sz w:val="32"/>
          <w:szCs w:val="32"/>
        </w:rPr>
        <w:t>N°</w:t>
      </w:r>
      <w:proofErr w:type="spellEnd"/>
      <w:r w:rsidRPr="00A25902">
        <w:rPr>
          <w:b/>
          <w:bCs/>
          <w:color w:val="1F4E79"/>
          <w:sz w:val="32"/>
          <w:szCs w:val="32"/>
        </w:rPr>
        <w:t xml:space="preserve"> 16</w:t>
      </w:r>
    </w:p>
    <w:p w14:paraId="009D038C" w14:textId="77777777" w:rsidR="00A25902" w:rsidRPr="00A25902" w:rsidRDefault="00A25902" w:rsidP="00A25902">
      <w:pPr>
        <w:spacing w:after="400"/>
        <w:jc w:val="center"/>
      </w:pPr>
      <w:r w:rsidRPr="00A25902">
        <w:rPr>
          <w:b/>
          <w:bCs/>
          <w:color w:val="1F4E79"/>
          <w:sz w:val="28"/>
          <w:szCs w:val="28"/>
        </w:rPr>
        <w:t>COMPLEJO MUSEOGRÁFICO ENRIQUE UDAONDO - ÁREA III: SALÓN DEL AUTOMÓVIL</w:t>
      </w:r>
    </w:p>
    <w:p w14:paraId="229DBB12"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1. FICHA TÉCNICA</w:t>
      </w:r>
    </w:p>
    <w:p w14:paraId="181E77A3" w14:textId="77777777" w:rsidR="00A25902" w:rsidRPr="00A25902" w:rsidRDefault="00A25902" w:rsidP="00A25902">
      <w:pPr>
        <w:spacing w:after="100"/>
      </w:pPr>
      <w:r w:rsidRPr="00A25902">
        <w:rPr>
          <w:b/>
          <w:bCs/>
        </w:rPr>
        <w:t xml:space="preserve">Museo: </w:t>
      </w:r>
      <w:r w:rsidRPr="00A25902">
        <w:t>COMPLEJO MUSEOGRÁFICO ENRIQUE UDAONDO - ÁREA III: SALÓN DEL AUTOMÓVIL</w:t>
      </w:r>
    </w:p>
    <w:p w14:paraId="63E05BE0" w14:textId="77777777" w:rsidR="00A25902" w:rsidRPr="00A25902" w:rsidRDefault="00A25902" w:rsidP="00A25902">
      <w:pPr>
        <w:spacing w:after="100"/>
      </w:pPr>
      <w:r w:rsidRPr="00A25902">
        <w:rPr>
          <w:b/>
          <w:bCs/>
        </w:rPr>
        <w:t xml:space="preserve">Ubicación: </w:t>
      </w:r>
      <w:r w:rsidRPr="00A25902">
        <w:t>Luján, Provincia de Buenos Aires</w:t>
      </w:r>
    </w:p>
    <w:p w14:paraId="313196A7" w14:textId="77777777" w:rsidR="00A25902" w:rsidRPr="00A25902" w:rsidRDefault="00A25902" w:rsidP="00A25902">
      <w:pPr>
        <w:spacing w:after="100"/>
      </w:pPr>
      <w:r w:rsidRPr="00A25902">
        <w:rPr>
          <w:b/>
          <w:bCs/>
        </w:rPr>
        <w:t xml:space="preserve">Nivel educativo: </w:t>
      </w:r>
      <w:r w:rsidRPr="00A25902">
        <w:t>3° a 5° año de Educación Secundaria</w:t>
      </w:r>
    </w:p>
    <w:p w14:paraId="566D409C" w14:textId="77777777" w:rsidR="00A25902" w:rsidRPr="00A25902" w:rsidRDefault="00A25902" w:rsidP="00A25902">
      <w:pPr>
        <w:spacing w:after="100"/>
      </w:pPr>
      <w:r w:rsidRPr="00A25902">
        <w:rPr>
          <w:b/>
          <w:bCs/>
        </w:rPr>
        <w:t xml:space="preserve">Área curricular: </w:t>
      </w:r>
      <w:r w:rsidRPr="00A25902">
        <w:t>Historia de la Tecnología / Economía / Sociología</w:t>
      </w:r>
    </w:p>
    <w:p w14:paraId="38548680" w14:textId="77777777" w:rsidR="00A25902" w:rsidRPr="00A25902" w:rsidRDefault="00A25902" w:rsidP="00A25902">
      <w:pPr>
        <w:spacing w:after="100"/>
      </w:pPr>
      <w:r w:rsidRPr="00A25902">
        <w:rPr>
          <w:b/>
          <w:bCs/>
        </w:rPr>
        <w:t xml:space="preserve">Tema: </w:t>
      </w:r>
      <w:r w:rsidRPr="00A25902">
        <w:t>Historia del automóvil en Argentina - Industria automotriz - Cultura del automóvil y consumo</w:t>
      </w:r>
    </w:p>
    <w:p w14:paraId="1DB8B092" w14:textId="77777777" w:rsidR="00A25902" w:rsidRPr="00A25902" w:rsidRDefault="00A25902" w:rsidP="00A25902">
      <w:pPr>
        <w:spacing w:after="100"/>
      </w:pPr>
      <w:r w:rsidRPr="00A25902">
        <w:rPr>
          <w:b/>
          <w:bCs/>
        </w:rPr>
        <w:t xml:space="preserve">Duración sugerida: </w:t>
      </w:r>
      <w:r w:rsidRPr="00A25902">
        <w:t>80 minutos (2 módulos)</w:t>
      </w:r>
    </w:p>
    <w:p w14:paraId="515AA33C"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2. ALINEACIÓN CON NÚCLEOS DE APRENDIZAJES PRIORITARIOS (</w:t>
      </w:r>
      <w:proofErr w:type="spellStart"/>
      <w:r w:rsidRPr="00A25902">
        <w:rPr>
          <w:b/>
          <w:bCs/>
          <w:color w:val="2E75B6"/>
          <w:sz w:val="26"/>
          <w:szCs w:val="26"/>
        </w:rPr>
        <w:t>NAPs</w:t>
      </w:r>
      <w:proofErr w:type="spellEnd"/>
      <w:r w:rsidRPr="00A25902">
        <w:rPr>
          <w:b/>
          <w:bCs/>
          <w:color w:val="2E75B6"/>
          <w:sz w:val="26"/>
          <w:szCs w:val="26"/>
        </w:rPr>
        <w:t>)</w:t>
      </w:r>
    </w:p>
    <w:p w14:paraId="1D35189B" w14:textId="77777777" w:rsidR="00A25902" w:rsidRPr="00A25902" w:rsidRDefault="00A25902" w:rsidP="00A25902">
      <w:pPr>
        <w:spacing w:after="100"/>
      </w:pPr>
      <w:r w:rsidRPr="00A25902">
        <w:t>• La comprensión del proceso de industrialización argentina y el modelo ISI (Industrialización por Sustitución de Importaciones)</w:t>
      </w:r>
    </w:p>
    <w:p w14:paraId="18FDA3B0" w14:textId="77777777" w:rsidR="00A25902" w:rsidRPr="00A25902" w:rsidRDefault="00A25902" w:rsidP="00A25902">
      <w:pPr>
        <w:spacing w:after="100"/>
      </w:pPr>
      <w:r w:rsidRPr="00A25902">
        <w:t>• El análisis del desarrollo y crisis de la industria automotriz nacional</w:t>
      </w:r>
    </w:p>
    <w:p w14:paraId="557D6550" w14:textId="77777777" w:rsidR="00A25902" w:rsidRPr="00A25902" w:rsidRDefault="00A25902" w:rsidP="00A25902">
      <w:pPr>
        <w:spacing w:after="100"/>
      </w:pPr>
      <w:r w:rsidRPr="00A25902">
        <w:t>• La identificación de transformaciones sociales y culturales asociadas a la masificación del automóvil</w:t>
      </w:r>
    </w:p>
    <w:p w14:paraId="46A487C0" w14:textId="77777777" w:rsidR="00A25902" w:rsidRPr="00A25902" w:rsidRDefault="00A25902" w:rsidP="00A25902">
      <w:pPr>
        <w:spacing w:after="100"/>
      </w:pPr>
      <w:r w:rsidRPr="00A25902">
        <w:t>• El reconocimiento del rol del consumo en la construcción de identidades sociales</w:t>
      </w:r>
    </w:p>
    <w:p w14:paraId="30F8BADA" w14:textId="77777777" w:rsidR="00A25902" w:rsidRPr="00A25902" w:rsidRDefault="00A25902" w:rsidP="00A25902">
      <w:pPr>
        <w:spacing w:after="100"/>
      </w:pPr>
      <w:r w:rsidRPr="00A25902">
        <w:t>• La reflexión crítica sobre sustentabilidad y modelos de movilidad urbana</w:t>
      </w:r>
    </w:p>
    <w:p w14:paraId="5124F876"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3. OBJETIVOS DE APRENDIZAJE</w:t>
      </w:r>
    </w:p>
    <w:p w14:paraId="125CBAB6" w14:textId="77777777" w:rsidR="00A25902" w:rsidRPr="00A25902" w:rsidRDefault="00A25902" w:rsidP="00A25902">
      <w:pPr>
        <w:spacing w:before="200" w:after="100"/>
        <w:outlineLvl w:val="2"/>
        <w:rPr>
          <w:b/>
          <w:bCs/>
          <w:i/>
          <w:iCs/>
        </w:rPr>
      </w:pPr>
      <w:r w:rsidRPr="00A25902">
        <w:rPr>
          <w:b/>
          <w:bCs/>
          <w:i/>
          <w:iCs/>
        </w:rPr>
        <w:t>Objetivos conceptuales (saber):</w:t>
      </w:r>
    </w:p>
    <w:p w14:paraId="0A73848E" w14:textId="77777777" w:rsidR="00A25902" w:rsidRPr="00A25902" w:rsidRDefault="00A25902" w:rsidP="00A25902">
      <w:pPr>
        <w:spacing w:after="100"/>
      </w:pPr>
      <w:r w:rsidRPr="00A25902">
        <w:t>• Comprender la historia del automóvil en Argentina (importación de elite, producción nacional ISI, globalización)</w:t>
      </w:r>
    </w:p>
    <w:p w14:paraId="0CB0E40D" w14:textId="77777777" w:rsidR="00A25902" w:rsidRPr="00A25902" w:rsidRDefault="00A25902" w:rsidP="00A25902">
      <w:pPr>
        <w:spacing w:after="100"/>
      </w:pPr>
      <w:r w:rsidRPr="00A25902">
        <w:t>• Analizar el impacto del automóvil en la urbanización y transformación de ciudades</w:t>
      </w:r>
    </w:p>
    <w:p w14:paraId="79297D7E" w14:textId="77777777" w:rsidR="00A25902" w:rsidRPr="00A25902" w:rsidRDefault="00A25902" w:rsidP="00A25902">
      <w:pPr>
        <w:spacing w:after="100"/>
      </w:pPr>
      <w:r w:rsidRPr="00A25902">
        <w:t>• Relacionar industria automotriz con modelos económicos (ISI, apertura de los 90)</w:t>
      </w:r>
    </w:p>
    <w:p w14:paraId="47C04282" w14:textId="77777777" w:rsidR="00A25902" w:rsidRPr="00A25902" w:rsidRDefault="00A25902" w:rsidP="00A25902">
      <w:pPr>
        <w:spacing w:after="100"/>
      </w:pPr>
      <w:r w:rsidRPr="00A25902">
        <w:t>• Reflexionar sobre el automóvil como símbolo cultural de modernidad, estatus y libertad</w:t>
      </w:r>
    </w:p>
    <w:p w14:paraId="35C45942" w14:textId="77777777" w:rsidR="00A25902" w:rsidRPr="00A25902" w:rsidRDefault="00A25902" w:rsidP="00A25902">
      <w:pPr>
        <w:spacing w:after="100"/>
      </w:pPr>
      <w:r w:rsidRPr="00A25902">
        <w:t>• Evaluar críticamente ventajas y costos (sociales, ambientales) de la cultura del automóvil</w:t>
      </w:r>
    </w:p>
    <w:p w14:paraId="48A0FF42" w14:textId="77777777" w:rsidR="00A25902" w:rsidRPr="00A25902" w:rsidRDefault="00A25902" w:rsidP="00A25902">
      <w:pPr>
        <w:spacing w:before="200" w:after="100"/>
        <w:outlineLvl w:val="2"/>
        <w:rPr>
          <w:b/>
          <w:bCs/>
          <w:i/>
          <w:iCs/>
        </w:rPr>
      </w:pPr>
      <w:r w:rsidRPr="00A25902">
        <w:rPr>
          <w:b/>
          <w:bCs/>
          <w:i/>
          <w:iCs/>
        </w:rPr>
        <w:t>Objetivos procedimentales (saber hacer):</w:t>
      </w:r>
    </w:p>
    <w:p w14:paraId="636D6F5A" w14:textId="77777777" w:rsidR="00A25902" w:rsidRPr="00A25902" w:rsidRDefault="00A25902" w:rsidP="00A25902">
      <w:pPr>
        <w:spacing w:after="100"/>
      </w:pPr>
      <w:r w:rsidRPr="00A25902">
        <w:t>• Comparar vehículos de diferentes épocas identificando cambios tecnológicos y de diseño</w:t>
      </w:r>
    </w:p>
    <w:p w14:paraId="7855AA81" w14:textId="77777777" w:rsidR="00A25902" w:rsidRPr="00A25902" w:rsidRDefault="00A25902" w:rsidP="00A25902">
      <w:pPr>
        <w:spacing w:after="100"/>
      </w:pPr>
      <w:r w:rsidRPr="00A25902">
        <w:t>• Analizar publicidades históricas como fuentes para comprender valores culturales</w:t>
      </w:r>
    </w:p>
    <w:p w14:paraId="097B1CC4" w14:textId="77777777" w:rsidR="00A25902" w:rsidRPr="00A25902" w:rsidRDefault="00A25902" w:rsidP="00A25902">
      <w:pPr>
        <w:spacing w:after="100"/>
      </w:pPr>
      <w:r w:rsidRPr="00A25902">
        <w:t>• Establecer relaciones entre políticas económicas y desarrollo/crisis industrial</w:t>
      </w:r>
    </w:p>
    <w:p w14:paraId="530B2F18" w14:textId="77777777" w:rsidR="00A25902" w:rsidRPr="00A25902" w:rsidRDefault="00A25902" w:rsidP="00A25902">
      <w:pPr>
        <w:spacing w:after="100"/>
      </w:pPr>
      <w:r w:rsidRPr="00A25902">
        <w:t>• Formular argumentos fundamentados sobre modelos de movilidad sustentable</w:t>
      </w:r>
    </w:p>
    <w:p w14:paraId="6F1A85C8" w14:textId="77777777" w:rsidR="00A25902" w:rsidRPr="00A25902" w:rsidRDefault="00A25902" w:rsidP="00A25902">
      <w:pPr>
        <w:spacing w:before="200" w:after="100"/>
        <w:outlineLvl w:val="2"/>
        <w:rPr>
          <w:b/>
          <w:bCs/>
          <w:i/>
          <w:iCs/>
        </w:rPr>
      </w:pPr>
      <w:r w:rsidRPr="00A25902">
        <w:rPr>
          <w:b/>
          <w:bCs/>
          <w:i/>
          <w:iCs/>
        </w:rPr>
        <w:t>Objetivos actitudinales (valorar):</w:t>
      </w:r>
    </w:p>
    <w:p w14:paraId="678B303B" w14:textId="77777777" w:rsidR="00A25902" w:rsidRPr="00A25902" w:rsidRDefault="00A25902" w:rsidP="00A25902">
      <w:pPr>
        <w:spacing w:after="100"/>
      </w:pPr>
      <w:r w:rsidRPr="00A25902">
        <w:t>• Valorar el patrimonio industrial automotriz argentino</w:t>
      </w:r>
    </w:p>
    <w:p w14:paraId="61C63AE5" w14:textId="77777777" w:rsidR="00A25902" w:rsidRPr="00A25902" w:rsidRDefault="00A25902" w:rsidP="00A25902">
      <w:pPr>
        <w:spacing w:after="100"/>
      </w:pPr>
      <w:r w:rsidRPr="00A25902">
        <w:t>• Reflexionar críticamente sobre consumo, desigualdad y acceso a bienes</w:t>
      </w:r>
    </w:p>
    <w:p w14:paraId="0CCE5FE0" w14:textId="77777777" w:rsidR="00A25902" w:rsidRPr="00A25902" w:rsidRDefault="00A25902" w:rsidP="00A25902">
      <w:pPr>
        <w:spacing w:after="100"/>
      </w:pPr>
      <w:r w:rsidRPr="00A25902">
        <w:t>• Desarrollar conciencia sobre impacto ambiental del transporte</w:t>
      </w:r>
    </w:p>
    <w:p w14:paraId="6440D171" w14:textId="77777777" w:rsidR="00A25902" w:rsidRPr="00A25902" w:rsidRDefault="00A25902" w:rsidP="00A25902">
      <w:pPr>
        <w:spacing w:after="100"/>
      </w:pPr>
      <w:r w:rsidRPr="00A25902">
        <w:t>• Apreciar necesidad de políticas públicas de movilidad sustentable</w:t>
      </w:r>
    </w:p>
    <w:p w14:paraId="25AFB751" w14:textId="77777777" w:rsidR="00A25902" w:rsidRPr="00A25902" w:rsidRDefault="00A25902" w:rsidP="00A25902">
      <w:pPr>
        <w:rPr>
          <w:b/>
          <w:bCs/>
          <w:color w:val="2E75B6"/>
          <w:sz w:val="26"/>
          <w:szCs w:val="26"/>
        </w:rPr>
      </w:pPr>
      <w:r w:rsidRPr="00A25902">
        <w:br w:type="page"/>
      </w:r>
    </w:p>
    <w:p w14:paraId="61185B0B"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lastRenderedPageBreak/>
        <w:t>4. CONTENIDOS CURRICULARES</w:t>
      </w:r>
    </w:p>
    <w:p w14:paraId="7E698CCF" w14:textId="77777777" w:rsidR="00A25902" w:rsidRPr="00A25902" w:rsidRDefault="00A25902" w:rsidP="00A25902">
      <w:pPr>
        <w:spacing w:after="100"/>
      </w:pPr>
      <w:r w:rsidRPr="00A25902">
        <w:t>• Historia del automóvil en Argentina: importación de elite (1900-1940) → producción nacional ISI (1950-1970) → apertura (1990-presente)</w:t>
      </w:r>
    </w:p>
    <w:p w14:paraId="324BDCE8" w14:textId="77777777" w:rsidR="00A25902" w:rsidRPr="00A25902" w:rsidRDefault="00A25902" w:rsidP="00A25902">
      <w:pPr>
        <w:spacing w:after="100"/>
      </w:pPr>
      <w:r w:rsidRPr="00A25902">
        <w:t>• Industria automotriz argentina: IKA, IAME, Siam Di Tella, instalación de multinacionales</w:t>
      </w:r>
    </w:p>
    <w:p w14:paraId="236685ED" w14:textId="77777777" w:rsidR="00A25902" w:rsidRPr="00A25902" w:rsidRDefault="00A25902" w:rsidP="00A25902">
      <w:pPr>
        <w:spacing w:after="100"/>
      </w:pPr>
      <w:r w:rsidRPr="00A25902">
        <w:t xml:space="preserve">• Transformación urbana: autopistas, </w:t>
      </w:r>
      <w:proofErr w:type="spellStart"/>
      <w:r w:rsidRPr="00A25902">
        <w:t>suburbanización</w:t>
      </w:r>
      <w:proofErr w:type="spellEnd"/>
      <w:r w:rsidRPr="00A25902">
        <w:t>, congestión, contaminación</w:t>
      </w:r>
    </w:p>
    <w:p w14:paraId="2F2CA02D" w14:textId="77777777" w:rsidR="00A25902" w:rsidRPr="00A25902" w:rsidRDefault="00A25902" w:rsidP="00A25902">
      <w:pPr>
        <w:spacing w:after="100"/>
      </w:pPr>
      <w:r w:rsidRPr="00A25902">
        <w:t>• Cultura del automóvil: símbolo de estatus, modernidad, movilidad social</w:t>
      </w:r>
    </w:p>
    <w:p w14:paraId="5E09B856" w14:textId="77777777" w:rsidR="00A25902" w:rsidRPr="00A25902" w:rsidRDefault="00A25902" w:rsidP="00A25902">
      <w:pPr>
        <w:spacing w:after="100"/>
      </w:pPr>
      <w:r w:rsidRPr="00A25902">
        <w:t>• Crisis industrial: apertura económica de los 90 y cierre de fábricas nacionales</w:t>
      </w:r>
    </w:p>
    <w:p w14:paraId="35F19ADA" w14:textId="77777777" w:rsidR="00A25902" w:rsidRPr="00A25902" w:rsidRDefault="00A25902" w:rsidP="00A25902">
      <w:pPr>
        <w:spacing w:before="200" w:after="100"/>
        <w:outlineLvl w:val="2"/>
        <w:rPr>
          <w:b/>
          <w:bCs/>
          <w:i/>
          <w:iCs/>
        </w:rPr>
      </w:pPr>
      <w:r w:rsidRPr="00A25902">
        <w:rPr>
          <w:b/>
          <w:bCs/>
          <w:i/>
          <w:iCs/>
        </w:rPr>
        <w:t>Competencias transversales:</w:t>
      </w:r>
    </w:p>
    <w:p w14:paraId="10CE6E59" w14:textId="77777777" w:rsidR="00A25902" w:rsidRPr="00A25902" w:rsidRDefault="00A25902" w:rsidP="00A25902">
      <w:pPr>
        <w:spacing w:after="100"/>
      </w:pPr>
      <w:r w:rsidRPr="00A25902">
        <w:t>• Alfabetización digital y navegación en entornos virtuales 360°</w:t>
      </w:r>
    </w:p>
    <w:p w14:paraId="5A6BF4F1" w14:textId="77777777" w:rsidR="00A25902" w:rsidRPr="00A25902" w:rsidRDefault="00A25902" w:rsidP="00A25902">
      <w:pPr>
        <w:spacing w:after="100"/>
      </w:pPr>
      <w:r w:rsidRPr="00A25902">
        <w:t>• Comprensión lectora de textos informativos</w:t>
      </w:r>
    </w:p>
    <w:p w14:paraId="7AA0AC9F" w14:textId="77777777" w:rsidR="00A25902" w:rsidRPr="00A25902" w:rsidRDefault="00A25902" w:rsidP="00A25902">
      <w:pPr>
        <w:spacing w:after="100"/>
      </w:pPr>
      <w:r w:rsidRPr="00A25902">
        <w:t>• Expresión escrita argumentativa</w:t>
      </w:r>
    </w:p>
    <w:p w14:paraId="010B3F42" w14:textId="77777777" w:rsidR="00A25902" w:rsidRPr="00A25902" w:rsidRDefault="00A25902" w:rsidP="00A25902">
      <w:pPr>
        <w:spacing w:after="100"/>
      </w:pPr>
      <w:r w:rsidRPr="00A25902">
        <w:t>• Trabajo colaborativo</w:t>
      </w:r>
    </w:p>
    <w:p w14:paraId="2786853E" w14:textId="77777777" w:rsidR="00A25902" w:rsidRPr="00A25902" w:rsidRDefault="00A25902" w:rsidP="00A25902">
      <w:pPr>
        <w:spacing w:after="100"/>
      </w:pPr>
      <w:r w:rsidRPr="00A25902">
        <w:t>• Pensamiento crítico y reflexivo</w:t>
      </w:r>
    </w:p>
    <w:p w14:paraId="6EB27330"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5. SECUENCIA DIDÁCTICA</w:t>
      </w:r>
    </w:p>
    <w:p w14:paraId="4EF9F1B5" w14:textId="77777777" w:rsidR="00A25902" w:rsidRPr="00A25902" w:rsidRDefault="00A25902" w:rsidP="00A25902">
      <w:pPr>
        <w:spacing w:before="300" w:after="200"/>
        <w:outlineLvl w:val="3"/>
        <w:rPr>
          <w:b/>
          <w:bCs/>
          <w:color w:val="538135"/>
          <w:sz w:val="24"/>
          <w:szCs w:val="24"/>
        </w:rPr>
      </w:pPr>
      <w:r w:rsidRPr="00A25902">
        <w:rPr>
          <w:b/>
          <w:bCs/>
          <w:color w:val="538135"/>
          <w:sz w:val="24"/>
          <w:szCs w:val="24"/>
        </w:rPr>
        <w:t>FASE 1: PRE-VISITA - Activación de conocimientos previos</w:t>
      </w:r>
    </w:p>
    <w:p w14:paraId="65BA9953" w14:textId="77777777" w:rsidR="00A25902" w:rsidRPr="00A25902" w:rsidRDefault="00A25902" w:rsidP="00A25902">
      <w:pPr>
        <w:spacing w:before="200" w:after="100"/>
        <w:outlineLvl w:val="2"/>
        <w:rPr>
          <w:b/>
          <w:bCs/>
          <w:i/>
          <w:iCs/>
        </w:rPr>
      </w:pPr>
      <w:r w:rsidRPr="00A25902">
        <w:rPr>
          <w:b/>
          <w:bCs/>
          <w:i/>
          <w:iCs/>
        </w:rPr>
        <w:t>Contextualización histórica para el docente:</w:t>
      </w:r>
    </w:p>
    <w:p w14:paraId="4298E68F" w14:textId="77777777" w:rsidR="00A25902" w:rsidRPr="00A25902" w:rsidRDefault="00A25902" w:rsidP="00A25902">
      <w:pPr>
        <w:spacing w:after="100"/>
      </w:pPr>
      <w:r w:rsidRPr="00A25902">
        <w:t>El Salón del Automóvil documenta la evolución del automóvil en Argentina desde su llegada como bien de elite importado (primeros ejemplares en 1900) hasta su masificación relativa en el siglo XX. Durante el modelo ISI (1950-1970), Argentina desarrolló una industria automotriz nacional con fábricas como IKA (que producía el icónico Torino), IAME (</w:t>
      </w:r>
      <w:proofErr w:type="spellStart"/>
      <w:r w:rsidRPr="00A25902">
        <w:t>Rastrojero</w:t>
      </w:r>
      <w:proofErr w:type="spellEnd"/>
      <w:r w:rsidRPr="00A25902">
        <w:t>), y Siam Di Tella (Siam Di Tella 1500). El automóvil se convirtió en símbolo de movilidad social ascendente y modernidad. La apertura económica de los 90 llevó al cierre de fábricas nacionales y al predominio de multinacionales extranjeras. Hoy el automóvil es objeto de debate: símbolo de libertad individual vs. causa de congestión, contaminación y desigualdad (solo una fracción de la población accede, pero todos sufren externalidades negativas).</w:t>
      </w:r>
    </w:p>
    <w:p w14:paraId="7ED1DAE1" w14:textId="77777777" w:rsidR="00A25902" w:rsidRPr="00A25902" w:rsidRDefault="00A25902" w:rsidP="00A25902">
      <w:pPr>
        <w:spacing w:before="200" w:after="100"/>
        <w:outlineLvl w:val="2"/>
        <w:rPr>
          <w:b/>
          <w:bCs/>
          <w:i/>
          <w:iCs/>
        </w:rPr>
      </w:pPr>
      <w:r w:rsidRPr="00A25902">
        <w:rPr>
          <w:b/>
          <w:bCs/>
          <w:i/>
          <w:iCs/>
        </w:rPr>
        <w:t>Preguntas para activar conocimientos previos:</w:t>
      </w:r>
    </w:p>
    <w:p w14:paraId="53C6EF42" w14:textId="77777777" w:rsidR="00A25902" w:rsidRPr="00A25902" w:rsidRDefault="00A25902" w:rsidP="00A25902">
      <w:pPr>
        <w:spacing w:after="100"/>
      </w:pPr>
      <w:r w:rsidRPr="00A25902">
        <w:t>1. ¿Cuántos autos hay en tu familia o entorno cercano? ¿Te parece "normal"? ¿Fue siempre así?</w:t>
      </w:r>
    </w:p>
    <w:p w14:paraId="11D5AB32" w14:textId="77777777" w:rsidR="00A25902" w:rsidRPr="00A25902" w:rsidRDefault="00A25902" w:rsidP="00A25902">
      <w:pPr>
        <w:spacing w:after="100"/>
      </w:pPr>
      <w:r w:rsidRPr="00A25902">
        <w:t xml:space="preserve">2. ¿Sabías que Argentina fabricó autos nacionales como el Torino, el </w:t>
      </w:r>
      <w:proofErr w:type="spellStart"/>
      <w:r w:rsidRPr="00A25902">
        <w:t>Rastrojero</w:t>
      </w:r>
      <w:proofErr w:type="spellEnd"/>
      <w:r w:rsidRPr="00A25902">
        <w:t xml:space="preserve"> o el Siam? ¿Por qué dejaron de fabricarse?</w:t>
      </w:r>
    </w:p>
    <w:p w14:paraId="4D154613" w14:textId="77777777" w:rsidR="00A25902" w:rsidRPr="00A25902" w:rsidRDefault="00A25902" w:rsidP="00A25902">
      <w:pPr>
        <w:spacing w:after="100"/>
      </w:pPr>
      <w:r w:rsidRPr="00A25902">
        <w:t xml:space="preserve">3. ¿Cómo cambió la ciudad con la llegada masiva del automóvil? </w:t>
      </w:r>
      <w:proofErr w:type="spellStart"/>
      <w:r w:rsidRPr="00A25902">
        <w:t>Pensá</w:t>
      </w:r>
      <w:proofErr w:type="spellEnd"/>
      <w:r w:rsidRPr="00A25902">
        <w:t xml:space="preserve"> en calles, autopistas, contaminación</w:t>
      </w:r>
    </w:p>
    <w:p w14:paraId="442E277C" w14:textId="77777777" w:rsidR="00A25902" w:rsidRPr="00A25902" w:rsidRDefault="00A25902" w:rsidP="00A25902">
      <w:pPr>
        <w:spacing w:after="100"/>
      </w:pPr>
      <w:r w:rsidRPr="00A25902">
        <w:t>4. El auto se asocia con "libertad" o "éxito". ¿Por qué tiene ese simbolismo? ¿Es accesible para todos?</w:t>
      </w:r>
    </w:p>
    <w:p w14:paraId="39AD9F0F" w14:textId="77777777" w:rsidR="00A25902" w:rsidRPr="00A25902" w:rsidRDefault="00A25902" w:rsidP="00A25902">
      <w:pPr>
        <w:spacing w:after="100"/>
      </w:pPr>
      <w:r w:rsidRPr="00A25902">
        <w:t>5. ¿Tener auto es necesidad o lujo? ¿Depende de dónde vivís? ¿Cómo será el futuro: más autos o menos autos?</w:t>
      </w:r>
    </w:p>
    <w:p w14:paraId="54BBC236" w14:textId="77777777" w:rsidR="00A25902" w:rsidRPr="00A25902" w:rsidRDefault="00A25902" w:rsidP="00A25902">
      <w:pPr>
        <w:spacing w:before="300" w:after="200"/>
        <w:outlineLvl w:val="3"/>
        <w:rPr>
          <w:b/>
          <w:bCs/>
          <w:color w:val="538135"/>
          <w:sz w:val="24"/>
          <w:szCs w:val="24"/>
        </w:rPr>
      </w:pPr>
      <w:r w:rsidRPr="00A25902">
        <w:rPr>
          <w:b/>
          <w:bCs/>
          <w:color w:val="538135"/>
          <w:sz w:val="24"/>
          <w:szCs w:val="24"/>
        </w:rPr>
        <w:t>FASE 2: DURANTE EL RECORRIDO - Exploración guiada</w:t>
      </w:r>
    </w:p>
    <w:p w14:paraId="4216818F" w14:textId="77777777" w:rsidR="00A25902" w:rsidRPr="00A25902" w:rsidRDefault="00A25902" w:rsidP="00A25902">
      <w:pPr>
        <w:spacing w:after="100"/>
      </w:pPr>
      <w:r w:rsidRPr="00A25902">
        <w:rPr>
          <w:b/>
          <w:bCs/>
        </w:rPr>
        <w:t>GUÍA DE OBSERVACIÓN</w:t>
      </w:r>
    </w:p>
    <w:p w14:paraId="74753306" w14:textId="77777777" w:rsidR="00A25902" w:rsidRPr="00A25902" w:rsidRDefault="00A25902" w:rsidP="00A25902">
      <w:pPr>
        <w:spacing w:after="100"/>
      </w:pPr>
      <w:r w:rsidRPr="00A25902">
        <w:rPr>
          <w:i/>
          <w:iCs/>
        </w:rPr>
        <w:t xml:space="preserve">Instrucciones: Durante el recorrido virtual, </w:t>
      </w:r>
      <w:proofErr w:type="spellStart"/>
      <w:r w:rsidRPr="00A25902">
        <w:rPr>
          <w:i/>
          <w:iCs/>
        </w:rPr>
        <w:t>completá</w:t>
      </w:r>
      <w:proofErr w:type="spellEnd"/>
      <w:r w:rsidRPr="00A25902">
        <w:rPr>
          <w:i/>
          <w:iCs/>
        </w:rPr>
        <w:t xml:space="preserve"> esta guía prestando atención a los siguientes aspectos. </w:t>
      </w:r>
      <w:proofErr w:type="spellStart"/>
      <w:r w:rsidRPr="00A25902">
        <w:rPr>
          <w:i/>
          <w:iCs/>
        </w:rPr>
        <w:t>Tomá</w:t>
      </w:r>
      <w:proofErr w:type="spellEnd"/>
      <w:r w:rsidRPr="00A25902">
        <w:rPr>
          <w:i/>
          <w:iCs/>
        </w:rPr>
        <w:t xml:space="preserve"> notas de lo que </w:t>
      </w:r>
      <w:proofErr w:type="spellStart"/>
      <w:r w:rsidRPr="00A25902">
        <w:rPr>
          <w:i/>
          <w:iCs/>
        </w:rPr>
        <w:t>observás</w:t>
      </w:r>
      <w:proofErr w:type="spellEnd"/>
      <w:r w:rsidRPr="00A25902">
        <w:rPr>
          <w:i/>
          <w:iCs/>
        </w:rPr>
        <w:t>.</w:t>
      </w:r>
    </w:p>
    <w:p w14:paraId="4F33527B" w14:textId="77777777" w:rsidR="00A25902" w:rsidRPr="00A25902" w:rsidRDefault="00A25902" w:rsidP="00A25902">
      <w:pPr>
        <w:spacing w:before="200" w:after="100"/>
      </w:pPr>
      <w:r w:rsidRPr="00A25902">
        <w:rPr>
          <w:b/>
          <w:bCs/>
        </w:rPr>
        <w:t>1. Automóviles por década</w:t>
      </w:r>
    </w:p>
    <w:p w14:paraId="7EF028B3" w14:textId="77777777" w:rsidR="00A25902" w:rsidRPr="00A25902" w:rsidRDefault="00A25902" w:rsidP="00A25902">
      <w:pPr>
        <w:spacing w:after="100"/>
      </w:pPr>
      <w:proofErr w:type="spellStart"/>
      <w:r w:rsidRPr="00A25902">
        <w:t>Identificá</w:t>
      </w:r>
      <w:proofErr w:type="spellEnd"/>
      <w:r w:rsidRPr="00A25902">
        <w:t xml:space="preserve"> vehículos de diferentes épocas (1920s, 1950s, 1980s, 2000s). ¿Qué cambios de diseño y tecnología </w:t>
      </w:r>
      <w:proofErr w:type="spellStart"/>
      <w:r w:rsidRPr="00A25902">
        <w:t>notás</w:t>
      </w:r>
      <w:proofErr w:type="spellEnd"/>
      <w:r w:rsidRPr="00A25902">
        <w:t xml:space="preserve"> entre ellos?</w:t>
      </w:r>
    </w:p>
    <w:p w14:paraId="5E564A12" w14:textId="77777777" w:rsidR="00A25902" w:rsidRPr="00A25902" w:rsidRDefault="00A25902" w:rsidP="00A25902">
      <w:pPr>
        <w:spacing w:after="100"/>
      </w:pPr>
      <w:r w:rsidRPr="00A25902">
        <w:rPr>
          <w:color w:val="666666"/>
        </w:rPr>
        <w:t>Mis observaciones: _______________________________________</w:t>
      </w:r>
    </w:p>
    <w:p w14:paraId="2F6475DF" w14:textId="77777777" w:rsidR="00A25902" w:rsidRPr="00A25902" w:rsidRDefault="00A25902" w:rsidP="00A25902">
      <w:pPr>
        <w:spacing w:before="200" w:after="100"/>
      </w:pPr>
      <w:r w:rsidRPr="00A25902">
        <w:rPr>
          <w:b/>
          <w:bCs/>
        </w:rPr>
        <w:t>2. Marcas y modelos argentinos</w:t>
      </w:r>
    </w:p>
    <w:p w14:paraId="3C0AC3FA" w14:textId="77777777" w:rsidR="00A25902" w:rsidRPr="00A25902" w:rsidRDefault="00A25902" w:rsidP="00A25902">
      <w:pPr>
        <w:spacing w:after="100"/>
      </w:pPr>
      <w:r w:rsidRPr="00A25902">
        <w:t>¿</w:t>
      </w:r>
      <w:proofErr w:type="spellStart"/>
      <w:r w:rsidRPr="00A25902">
        <w:t>Encontrás</w:t>
      </w:r>
      <w:proofErr w:type="spellEnd"/>
      <w:r w:rsidRPr="00A25902">
        <w:t xml:space="preserve"> autos de fabricación nacional? (IKA Torino, </w:t>
      </w:r>
      <w:proofErr w:type="spellStart"/>
      <w:r w:rsidRPr="00A25902">
        <w:t>Rastrojero</w:t>
      </w:r>
      <w:proofErr w:type="spellEnd"/>
      <w:r w:rsidRPr="00A25902">
        <w:t>, Siam Di Tella). ¿En qué décadas se produjeron? ¿Qué características tienen?</w:t>
      </w:r>
    </w:p>
    <w:p w14:paraId="040D311B" w14:textId="77777777" w:rsidR="00A25902" w:rsidRPr="00A25902" w:rsidRDefault="00A25902" w:rsidP="00A25902">
      <w:pPr>
        <w:spacing w:after="100"/>
      </w:pPr>
      <w:r w:rsidRPr="00A25902">
        <w:rPr>
          <w:color w:val="666666"/>
        </w:rPr>
        <w:t>Mis observaciones: _______________________________________</w:t>
      </w:r>
    </w:p>
    <w:p w14:paraId="51DAAC4E" w14:textId="77777777" w:rsidR="0094454D" w:rsidRDefault="0094454D" w:rsidP="00A25902">
      <w:pPr>
        <w:spacing w:before="200" w:after="100"/>
        <w:rPr>
          <w:b/>
          <w:bCs/>
        </w:rPr>
      </w:pPr>
    </w:p>
    <w:p w14:paraId="09217FC6" w14:textId="6553907B" w:rsidR="00A25902" w:rsidRPr="00A25902" w:rsidRDefault="00A25902" w:rsidP="00A25902">
      <w:pPr>
        <w:spacing w:before="200" w:after="100"/>
      </w:pPr>
      <w:r w:rsidRPr="00A25902">
        <w:rPr>
          <w:b/>
          <w:bCs/>
        </w:rPr>
        <w:t>3. Diferencias entre autos de lujo y populares</w:t>
      </w:r>
    </w:p>
    <w:p w14:paraId="652F93C9" w14:textId="77777777" w:rsidR="00A25902" w:rsidRPr="00A25902" w:rsidRDefault="00A25902" w:rsidP="00A25902">
      <w:pPr>
        <w:spacing w:after="100"/>
      </w:pPr>
      <w:proofErr w:type="spellStart"/>
      <w:r w:rsidRPr="00A25902">
        <w:t>Compará</w:t>
      </w:r>
      <w:proofErr w:type="spellEnd"/>
      <w:r w:rsidRPr="00A25902">
        <w:t xml:space="preserve"> vehículos caros y accesibles de una misma época. ¿Qué diferencias técnicas y de diseño tienen? ¿Qué dicen sobre desigualdad social?</w:t>
      </w:r>
    </w:p>
    <w:p w14:paraId="6D458372" w14:textId="77777777" w:rsidR="00A25902" w:rsidRPr="00A25902" w:rsidRDefault="00A25902" w:rsidP="00A25902">
      <w:pPr>
        <w:spacing w:after="100"/>
      </w:pPr>
      <w:r w:rsidRPr="00A25902">
        <w:rPr>
          <w:color w:val="666666"/>
        </w:rPr>
        <w:t>Mis observaciones: _______________________________________</w:t>
      </w:r>
    </w:p>
    <w:p w14:paraId="1ED0AF2B" w14:textId="77777777" w:rsidR="00A25902" w:rsidRPr="00A25902" w:rsidRDefault="00A25902" w:rsidP="00A25902">
      <w:pPr>
        <w:spacing w:before="200" w:after="100"/>
      </w:pPr>
      <w:r w:rsidRPr="00A25902">
        <w:rPr>
          <w:b/>
          <w:bCs/>
        </w:rPr>
        <w:t>4. Publicidades y documentos</w:t>
      </w:r>
    </w:p>
    <w:p w14:paraId="46DCB6BF" w14:textId="77777777" w:rsidR="00A25902" w:rsidRPr="00A25902" w:rsidRDefault="00A25902" w:rsidP="00A25902">
      <w:pPr>
        <w:spacing w:after="100"/>
      </w:pPr>
      <w:proofErr w:type="spellStart"/>
      <w:r w:rsidRPr="00A25902">
        <w:t>Buscá</w:t>
      </w:r>
      <w:proofErr w:type="spellEnd"/>
      <w:r w:rsidRPr="00A25902">
        <w:t xml:space="preserve"> publicidades de autos. ¿Qué valores venden? (velocidad, estatus, familia, libertad). ¿Cómo cambiaron los mensajes a lo largo del tiempo?</w:t>
      </w:r>
    </w:p>
    <w:p w14:paraId="1C5BAB16" w14:textId="77777777" w:rsidR="00A25902" w:rsidRPr="00A25902" w:rsidRDefault="00A25902" w:rsidP="00A25902">
      <w:pPr>
        <w:spacing w:after="100"/>
      </w:pPr>
      <w:r w:rsidRPr="00A25902">
        <w:rPr>
          <w:color w:val="666666"/>
        </w:rPr>
        <w:t>Mis observaciones: _______________________________________</w:t>
      </w:r>
    </w:p>
    <w:p w14:paraId="03BF1B7A" w14:textId="77777777" w:rsidR="00A25902" w:rsidRPr="00A25902" w:rsidRDefault="00A25902" w:rsidP="00A25902">
      <w:pPr>
        <w:spacing w:before="200" w:after="100"/>
      </w:pPr>
      <w:r w:rsidRPr="00A25902">
        <w:rPr>
          <w:b/>
          <w:bCs/>
        </w:rPr>
        <w:t>5. Evolución tecnológica</w:t>
      </w:r>
    </w:p>
    <w:p w14:paraId="558DB870" w14:textId="77777777" w:rsidR="00A25902" w:rsidRPr="00A25902" w:rsidRDefault="00A25902" w:rsidP="00A25902">
      <w:pPr>
        <w:spacing w:after="100"/>
      </w:pPr>
      <w:proofErr w:type="spellStart"/>
      <w:r w:rsidRPr="00A25902">
        <w:t>Observá</w:t>
      </w:r>
      <w:proofErr w:type="spellEnd"/>
      <w:r w:rsidRPr="00A25902">
        <w:t xml:space="preserve"> motores, sistemas de seguridad, materiales. ¿Cómo evolucionó la tecnología automotriz? ¿Qué mejoras de eficiencia o seguridad </w:t>
      </w:r>
      <w:proofErr w:type="spellStart"/>
      <w:r w:rsidRPr="00A25902">
        <w:t>notás</w:t>
      </w:r>
      <w:proofErr w:type="spellEnd"/>
      <w:r w:rsidRPr="00A25902">
        <w:t>?</w:t>
      </w:r>
    </w:p>
    <w:p w14:paraId="38E98578" w14:textId="77777777" w:rsidR="00A25902" w:rsidRPr="00A25902" w:rsidRDefault="00A25902" w:rsidP="00A25902">
      <w:pPr>
        <w:spacing w:after="100"/>
      </w:pPr>
      <w:r w:rsidRPr="00A25902">
        <w:rPr>
          <w:color w:val="666666"/>
        </w:rPr>
        <w:t>Mis observaciones: _______________________________________</w:t>
      </w:r>
    </w:p>
    <w:p w14:paraId="71B20BD5" w14:textId="77777777" w:rsidR="00A25902" w:rsidRPr="00A25902" w:rsidRDefault="00A25902" w:rsidP="00A25902">
      <w:pPr>
        <w:spacing w:before="300" w:after="200"/>
        <w:outlineLvl w:val="3"/>
        <w:rPr>
          <w:b/>
          <w:bCs/>
          <w:color w:val="538135"/>
          <w:sz w:val="24"/>
          <w:szCs w:val="24"/>
        </w:rPr>
      </w:pPr>
      <w:r w:rsidRPr="00A25902">
        <w:rPr>
          <w:b/>
          <w:bCs/>
          <w:color w:val="538135"/>
          <w:sz w:val="24"/>
          <w:szCs w:val="24"/>
        </w:rPr>
        <w:t>FASE 3: PROFUNDIZACIÓN - Preguntas problematizadoras</w:t>
      </w:r>
    </w:p>
    <w:p w14:paraId="567CCFE8" w14:textId="77777777" w:rsidR="00A25902" w:rsidRPr="00A25902" w:rsidRDefault="00A25902" w:rsidP="00A25902">
      <w:pPr>
        <w:spacing w:after="100"/>
      </w:pPr>
      <w:r w:rsidRPr="00A25902">
        <w:rPr>
          <w:i/>
          <w:iCs/>
        </w:rPr>
        <w:t xml:space="preserve">Las siguientes preguntas buscan promover el pensamiento crítico. </w:t>
      </w:r>
      <w:proofErr w:type="spellStart"/>
      <w:r w:rsidRPr="00A25902">
        <w:rPr>
          <w:i/>
          <w:iCs/>
        </w:rPr>
        <w:t>Respondelas</w:t>
      </w:r>
      <w:proofErr w:type="spellEnd"/>
      <w:r w:rsidRPr="00A25902">
        <w:rPr>
          <w:i/>
          <w:iCs/>
        </w:rPr>
        <w:t xml:space="preserve"> utilizando la información del recorrido y tus propias reflexiones.</w:t>
      </w:r>
    </w:p>
    <w:p w14:paraId="0D40D5EB" w14:textId="77777777" w:rsidR="00A25902" w:rsidRPr="00A25902" w:rsidRDefault="00A25902" w:rsidP="00A25902"/>
    <w:p w14:paraId="0B5B5BA9" w14:textId="77777777" w:rsidR="00A25902" w:rsidRPr="00A25902" w:rsidRDefault="00A25902" w:rsidP="00A25902">
      <w:pPr>
        <w:spacing w:after="100"/>
      </w:pPr>
      <w:r w:rsidRPr="00A25902">
        <w:rPr>
          <w:b/>
          <w:bCs/>
        </w:rPr>
        <w:t xml:space="preserve">Pregunta 1 </w:t>
      </w:r>
      <w:r w:rsidRPr="00A25902">
        <w:rPr>
          <w:i/>
          <w:iCs/>
        </w:rPr>
        <w:t>(Nivel: Análisis)</w:t>
      </w:r>
    </w:p>
    <w:p w14:paraId="4AD81A37" w14:textId="77777777" w:rsidR="00A25902" w:rsidRPr="00A25902" w:rsidRDefault="00A25902" w:rsidP="00A25902">
      <w:pPr>
        <w:spacing w:after="100"/>
      </w:pPr>
      <w:proofErr w:type="spellStart"/>
      <w:r w:rsidRPr="00A25902">
        <w:t>Analizá</w:t>
      </w:r>
      <w:proofErr w:type="spellEnd"/>
      <w:r w:rsidRPr="00A25902">
        <w:t xml:space="preserve"> el auge y caída de la industria automotriz argentina. ¿Por qué se desarrolló durante el ISI (1950-1970) y por qué desapareció en los 90? ¿Qué políticas económicas explican este proceso?</w:t>
      </w:r>
    </w:p>
    <w:p w14:paraId="5F72962E" w14:textId="77777777" w:rsidR="00A25902" w:rsidRPr="00A25902" w:rsidRDefault="00A25902" w:rsidP="00A25902">
      <w:pPr>
        <w:spacing w:after="100"/>
      </w:pPr>
      <w:r w:rsidRPr="00A25902">
        <w:rPr>
          <w:b/>
          <w:bCs/>
        </w:rPr>
        <w:t xml:space="preserve">Pregunta 2 </w:t>
      </w:r>
      <w:r w:rsidRPr="00A25902">
        <w:rPr>
          <w:i/>
          <w:iCs/>
        </w:rPr>
        <w:t>(Nivel: Evaluación)</w:t>
      </w:r>
    </w:p>
    <w:p w14:paraId="49F8599F" w14:textId="77777777" w:rsidR="00A25902" w:rsidRPr="00A25902" w:rsidRDefault="00A25902" w:rsidP="00A25902">
      <w:pPr>
        <w:spacing w:after="100"/>
      </w:pPr>
      <w:r w:rsidRPr="00A25902">
        <w:t xml:space="preserve">El automóvil trajo movilidad individual pero también congestión, contaminación y desigualdad. ¿Los beneficios superan los costos? </w:t>
      </w:r>
      <w:proofErr w:type="spellStart"/>
      <w:r w:rsidRPr="00A25902">
        <w:t>Argumentá</w:t>
      </w:r>
      <w:proofErr w:type="spellEnd"/>
      <w:r w:rsidRPr="00A25902">
        <w:t xml:space="preserve"> tu posición considerando aspectos sociales, económicos y ambientales.</w:t>
      </w:r>
    </w:p>
    <w:p w14:paraId="57930CB7" w14:textId="77777777" w:rsidR="00A25902" w:rsidRPr="00A25902" w:rsidRDefault="00A25902" w:rsidP="00A25902">
      <w:pPr>
        <w:spacing w:after="100"/>
      </w:pPr>
      <w:r w:rsidRPr="00A25902">
        <w:rPr>
          <w:b/>
          <w:bCs/>
        </w:rPr>
        <w:t xml:space="preserve">Pregunta 3 </w:t>
      </w:r>
      <w:r w:rsidRPr="00A25902">
        <w:rPr>
          <w:i/>
          <w:iCs/>
        </w:rPr>
        <w:t>(Nivel: Creación)</w:t>
      </w:r>
    </w:p>
    <w:p w14:paraId="3F5BAE29" w14:textId="77777777" w:rsidR="00A25902" w:rsidRPr="00A25902" w:rsidRDefault="00A25902" w:rsidP="00A25902">
      <w:pPr>
        <w:spacing w:after="100"/>
      </w:pPr>
      <w:proofErr w:type="spellStart"/>
      <w:r w:rsidRPr="00A25902">
        <w:t>Diseñá</w:t>
      </w:r>
      <w:proofErr w:type="spellEnd"/>
      <w:r w:rsidRPr="00A25902">
        <w:t xml:space="preserve"> una campaña de concientización sobre movilidad sustentable. ¿Qué alternativas al auto privado propondrías? (transporte público, bicicletas, autos compartidos). </w:t>
      </w:r>
      <w:proofErr w:type="spellStart"/>
      <w:r w:rsidRPr="00A25902">
        <w:t>Usá</w:t>
      </w:r>
      <w:proofErr w:type="spellEnd"/>
      <w:r w:rsidRPr="00A25902">
        <w:t xml:space="preserve"> información histórica del museo para fundamentar.</w:t>
      </w:r>
    </w:p>
    <w:p w14:paraId="3B352107" w14:textId="77777777" w:rsidR="00A25902" w:rsidRPr="00A25902" w:rsidRDefault="00A25902" w:rsidP="00A25902">
      <w:pPr>
        <w:spacing w:before="300" w:after="200"/>
        <w:outlineLvl w:val="3"/>
        <w:rPr>
          <w:b/>
          <w:bCs/>
          <w:color w:val="538135"/>
          <w:sz w:val="24"/>
          <w:szCs w:val="24"/>
        </w:rPr>
      </w:pPr>
      <w:r w:rsidRPr="00A25902">
        <w:rPr>
          <w:b/>
          <w:bCs/>
          <w:color w:val="538135"/>
          <w:sz w:val="24"/>
          <w:szCs w:val="24"/>
        </w:rPr>
        <w:t>FASE 4: POST-VISITA - Producción final</w:t>
      </w:r>
    </w:p>
    <w:p w14:paraId="0040E3FC" w14:textId="77777777" w:rsidR="00A25902" w:rsidRPr="00A25902" w:rsidRDefault="00A25902" w:rsidP="00A25902">
      <w:pPr>
        <w:spacing w:after="100"/>
      </w:pPr>
      <w:r w:rsidRPr="00A25902">
        <w:rPr>
          <w:b/>
          <w:bCs/>
        </w:rPr>
        <w:t>ACTIVIDAD: Ensayo argumentativo sobre el automóvil</w:t>
      </w:r>
    </w:p>
    <w:p w14:paraId="5476F73D" w14:textId="77777777" w:rsidR="00A25902" w:rsidRPr="00A25902" w:rsidRDefault="00A25902" w:rsidP="00A25902">
      <w:pPr>
        <w:spacing w:after="100"/>
      </w:pPr>
      <w:proofErr w:type="spellStart"/>
      <w:r w:rsidRPr="00A25902">
        <w:t>Redactá</w:t>
      </w:r>
      <w:proofErr w:type="spellEnd"/>
      <w:r w:rsidRPr="00A25902">
        <w:t xml:space="preserve"> un ensayo argumentativo que responda la pregunta: "El automóvil: ¿progreso o problema?" Tu ensayo debe presentar una tesis clara y argumentos fundamentados tanto en la información del museo como en reflexiones propias sobre el presente.</w:t>
      </w:r>
    </w:p>
    <w:p w14:paraId="72F7BDF1" w14:textId="77777777" w:rsidR="00A25902" w:rsidRPr="00A25902" w:rsidRDefault="00A25902" w:rsidP="00A25902">
      <w:pPr>
        <w:spacing w:before="200" w:after="100"/>
        <w:outlineLvl w:val="2"/>
        <w:rPr>
          <w:b/>
          <w:bCs/>
          <w:i/>
          <w:iCs/>
        </w:rPr>
      </w:pPr>
      <w:r w:rsidRPr="00A25902">
        <w:rPr>
          <w:b/>
          <w:bCs/>
          <w:i/>
          <w:iCs/>
        </w:rPr>
        <w:t>Requisitos:</w:t>
      </w:r>
    </w:p>
    <w:p w14:paraId="253ECC86" w14:textId="77777777" w:rsidR="00A25902" w:rsidRPr="00A25902" w:rsidRDefault="00A25902" w:rsidP="00A25902">
      <w:pPr>
        <w:spacing w:after="100"/>
      </w:pPr>
      <w:r w:rsidRPr="00A25902">
        <w:rPr>
          <w:rFonts w:ascii="Segoe UI Symbol" w:hAnsi="Segoe UI Symbol" w:cs="Segoe UI Symbol"/>
        </w:rPr>
        <w:t>✓</w:t>
      </w:r>
      <w:r w:rsidRPr="00A25902">
        <w:t xml:space="preserve"> Extensión mínima: 400 palabras</w:t>
      </w:r>
    </w:p>
    <w:p w14:paraId="753901D3" w14:textId="77777777" w:rsidR="00A25902" w:rsidRPr="00A25902" w:rsidRDefault="00A25902" w:rsidP="00A25902">
      <w:pPr>
        <w:spacing w:after="100"/>
      </w:pPr>
      <w:r w:rsidRPr="00A25902">
        <w:rPr>
          <w:rFonts w:ascii="Segoe UI Symbol" w:hAnsi="Segoe UI Symbol" w:cs="Segoe UI Symbol"/>
        </w:rPr>
        <w:t>✓</w:t>
      </w:r>
      <w:r w:rsidRPr="00A25902">
        <w:t xml:space="preserve"> Incluir introducción con tesis clara sobre tu posición</w:t>
      </w:r>
    </w:p>
    <w:p w14:paraId="2707F0FE" w14:textId="77777777" w:rsidR="00A25902" w:rsidRPr="00A25902" w:rsidRDefault="00A25902" w:rsidP="00A25902">
      <w:pPr>
        <w:spacing w:after="100"/>
      </w:pPr>
      <w:r w:rsidRPr="00A25902">
        <w:rPr>
          <w:rFonts w:ascii="Segoe UI Symbol" w:hAnsi="Segoe UI Symbol" w:cs="Segoe UI Symbol"/>
        </w:rPr>
        <w:t>✓</w:t>
      </w:r>
      <w:r w:rsidRPr="00A25902">
        <w:t xml:space="preserve"> Presentar al menos 3 argumentos fundamentados (pueden ser a favor, en contra, o mixtos)</w:t>
      </w:r>
    </w:p>
    <w:p w14:paraId="76B50521" w14:textId="77777777" w:rsidR="00A25902" w:rsidRPr="00A25902" w:rsidRDefault="00A25902" w:rsidP="00A25902">
      <w:pPr>
        <w:spacing w:after="100"/>
      </w:pPr>
      <w:r w:rsidRPr="00A25902">
        <w:rPr>
          <w:rFonts w:ascii="Segoe UI Symbol" w:hAnsi="Segoe UI Symbol" w:cs="Segoe UI Symbol"/>
        </w:rPr>
        <w:t>✓</w:t>
      </w:r>
      <w:r w:rsidRPr="00A25902">
        <w:t xml:space="preserve"> Usar información específica del museo (modelos observados, evolución tecnológica, contexto histórico)</w:t>
      </w:r>
    </w:p>
    <w:p w14:paraId="1992C06C" w14:textId="77777777" w:rsidR="00A25902" w:rsidRPr="00A25902" w:rsidRDefault="00A25902" w:rsidP="00A25902">
      <w:pPr>
        <w:spacing w:after="100"/>
      </w:pPr>
      <w:r w:rsidRPr="00A25902">
        <w:rPr>
          <w:rFonts w:ascii="Segoe UI Symbol" w:hAnsi="Segoe UI Symbol" w:cs="Segoe UI Symbol"/>
        </w:rPr>
        <w:t>✓</w:t>
      </w:r>
      <w:r w:rsidRPr="00A25902">
        <w:t xml:space="preserve"> Considerar dimensiones: económica (industria), social (desigualdad de acceso), ambiental (contaminación), cultural (simbolismo)</w:t>
      </w:r>
    </w:p>
    <w:p w14:paraId="2DECA569" w14:textId="77777777" w:rsidR="00A25902" w:rsidRPr="00A25902" w:rsidRDefault="00A25902" w:rsidP="00A25902">
      <w:pPr>
        <w:spacing w:after="100"/>
      </w:pPr>
      <w:r w:rsidRPr="00A25902">
        <w:rPr>
          <w:rFonts w:ascii="Segoe UI Symbol" w:hAnsi="Segoe UI Symbol" w:cs="Segoe UI Symbol"/>
        </w:rPr>
        <w:t>✓</w:t>
      </w:r>
      <w:r w:rsidRPr="00A25902">
        <w:t xml:space="preserve"> Conclusión que retome la tesis y proyecte al futuro (autos eléctricos, transporte público, ciudades sin autos)</w:t>
      </w:r>
    </w:p>
    <w:p w14:paraId="6A926D22" w14:textId="77777777" w:rsidR="00A25902" w:rsidRPr="00A25902" w:rsidRDefault="00A25902" w:rsidP="00A25902">
      <w:pPr>
        <w:rPr>
          <w:b/>
          <w:bCs/>
          <w:color w:val="2E75B6"/>
          <w:sz w:val="26"/>
          <w:szCs w:val="26"/>
        </w:rPr>
      </w:pPr>
      <w:r w:rsidRPr="00A25902">
        <w:br w:type="page"/>
      </w:r>
    </w:p>
    <w:p w14:paraId="0E718FD7"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6. RÚBRICA DE EVALUACIÓN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71"/>
        <w:gridCol w:w="1871"/>
        <w:gridCol w:w="1872"/>
        <w:gridCol w:w="1872"/>
        <w:gridCol w:w="1872"/>
      </w:tblGrid>
      <w:tr w:rsidR="00A25902" w:rsidRPr="00A25902" w14:paraId="017CF99C" w14:textId="77777777" w:rsidTr="00DC17E8">
        <w:tc>
          <w:tcPr>
            <w:tcW w:w="1871" w:type="dxa"/>
            <w:tcBorders>
              <w:top w:val="single" w:sz="1" w:space="0" w:color="999999"/>
              <w:left w:val="single" w:sz="1" w:space="0" w:color="999999"/>
              <w:bottom w:val="single" w:sz="1" w:space="0" w:color="999999"/>
              <w:right w:val="single" w:sz="1" w:space="0" w:color="999999"/>
            </w:tcBorders>
            <w:shd w:val="clear" w:color="auto" w:fill="E6E6E6"/>
          </w:tcPr>
          <w:p w14:paraId="35A7E075" w14:textId="77777777" w:rsidR="00A25902" w:rsidRPr="00A25902" w:rsidRDefault="00A25902" w:rsidP="00A25902">
            <w:pPr>
              <w:jc w:val="center"/>
            </w:pPr>
            <w:r w:rsidRPr="00A25902">
              <w:rPr>
                <w:b/>
                <w:bCs/>
                <w:sz w:val="20"/>
                <w:szCs w:val="20"/>
              </w:rPr>
              <w:t>Criterio</w:t>
            </w:r>
          </w:p>
        </w:tc>
        <w:tc>
          <w:tcPr>
            <w:tcW w:w="1871" w:type="dxa"/>
            <w:tcBorders>
              <w:top w:val="single" w:sz="1" w:space="0" w:color="999999"/>
              <w:left w:val="single" w:sz="1" w:space="0" w:color="999999"/>
              <w:bottom w:val="single" w:sz="1" w:space="0" w:color="999999"/>
              <w:right w:val="single" w:sz="1" w:space="0" w:color="999999"/>
            </w:tcBorders>
            <w:shd w:val="clear" w:color="auto" w:fill="E6E6E6"/>
          </w:tcPr>
          <w:p w14:paraId="045AA892" w14:textId="77777777" w:rsidR="00A25902" w:rsidRPr="00A25902" w:rsidRDefault="00A25902" w:rsidP="00A25902">
            <w:pPr>
              <w:jc w:val="center"/>
            </w:pPr>
            <w:r w:rsidRPr="00A25902">
              <w:rPr>
                <w:b/>
                <w:bCs/>
                <w:sz w:val="20"/>
                <w:szCs w:val="20"/>
              </w:rPr>
              <w:t>Experto (4)</w:t>
            </w:r>
          </w:p>
        </w:tc>
        <w:tc>
          <w:tcPr>
            <w:tcW w:w="1872" w:type="dxa"/>
            <w:tcBorders>
              <w:top w:val="single" w:sz="1" w:space="0" w:color="999999"/>
              <w:left w:val="single" w:sz="1" w:space="0" w:color="999999"/>
              <w:bottom w:val="single" w:sz="1" w:space="0" w:color="999999"/>
              <w:right w:val="single" w:sz="1" w:space="0" w:color="999999"/>
            </w:tcBorders>
            <w:shd w:val="clear" w:color="auto" w:fill="E6E6E6"/>
          </w:tcPr>
          <w:p w14:paraId="2501A821" w14:textId="77777777" w:rsidR="00A25902" w:rsidRPr="00A25902" w:rsidRDefault="00A25902" w:rsidP="00A25902">
            <w:pPr>
              <w:jc w:val="center"/>
            </w:pPr>
            <w:r w:rsidRPr="00A25902">
              <w:rPr>
                <w:b/>
                <w:bCs/>
                <w:sz w:val="20"/>
                <w:szCs w:val="20"/>
              </w:rPr>
              <w:t>Avanzado (3)</w:t>
            </w:r>
          </w:p>
        </w:tc>
        <w:tc>
          <w:tcPr>
            <w:tcW w:w="1872" w:type="dxa"/>
            <w:tcBorders>
              <w:top w:val="single" w:sz="1" w:space="0" w:color="999999"/>
              <w:left w:val="single" w:sz="1" w:space="0" w:color="999999"/>
              <w:bottom w:val="single" w:sz="1" w:space="0" w:color="999999"/>
              <w:right w:val="single" w:sz="1" w:space="0" w:color="999999"/>
            </w:tcBorders>
            <w:shd w:val="clear" w:color="auto" w:fill="E6E6E6"/>
          </w:tcPr>
          <w:p w14:paraId="4B9BD194" w14:textId="77777777" w:rsidR="00A25902" w:rsidRPr="00A25902" w:rsidRDefault="00A25902" w:rsidP="00A25902">
            <w:pPr>
              <w:jc w:val="center"/>
            </w:pPr>
            <w:r w:rsidRPr="00A25902">
              <w:rPr>
                <w:b/>
                <w:bCs/>
                <w:sz w:val="20"/>
                <w:szCs w:val="20"/>
              </w:rPr>
              <w:t>En desarrollo (2)</w:t>
            </w:r>
          </w:p>
        </w:tc>
        <w:tc>
          <w:tcPr>
            <w:tcW w:w="1872" w:type="dxa"/>
            <w:tcBorders>
              <w:top w:val="single" w:sz="1" w:space="0" w:color="999999"/>
              <w:left w:val="single" w:sz="1" w:space="0" w:color="999999"/>
              <w:bottom w:val="single" w:sz="1" w:space="0" w:color="999999"/>
              <w:right w:val="single" w:sz="1" w:space="0" w:color="999999"/>
            </w:tcBorders>
            <w:shd w:val="clear" w:color="auto" w:fill="E6E6E6"/>
          </w:tcPr>
          <w:p w14:paraId="33C40191" w14:textId="77777777" w:rsidR="00A25902" w:rsidRPr="00A25902" w:rsidRDefault="00A25902" w:rsidP="00A25902">
            <w:pPr>
              <w:jc w:val="center"/>
            </w:pPr>
            <w:r w:rsidRPr="00A25902">
              <w:rPr>
                <w:b/>
                <w:bCs/>
                <w:sz w:val="20"/>
                <w:szCs w:val="20"/>
              </w:rPr>
              <w:t>Inicial (1)</w:t>
            </w:r>
          </w:p>
        </w:tc>
      </w:tr>
      <w:tr w:rsidR="00A25902" w:rsidRPr="00A25902" w14:paraId="25D905E8" w14:textId="77777777" w:rsidTr="00DC17E8">
        <w:tc>
          <w:tcPr>
            <w:tcW w:w="1871" w:type="dxa"/>
            <w:tcBorders>
              <w:top w:val="single" w:sz="1" w:space="0" w:color="999999"/>
              <w:left w:val="single" w:sz="1" w:space="0" w:color="999999"/>
              <w:bottom w:val="single" w:sz="1" w:space="0" w:color="999999"/>
              <w:right w:val="single" w:sz="1" w:space="0" w:color="999999"/>
            </w:tcBorders>
          </w:tcPr>
          <w:p w14:paraId="328098A9" w14:textId="77777777" w:rsidR="00A25902" w:rsidRPr="00A25902" w:rsidRDefault="00A25902" w:rsidP="00A25902">
            <w:pPr>
              <w:rPr>
                <w:b/>
                <w:bCs/>
                <w:sz w:val="18"/>
                <w:szCs w:val="18"/>
              </w:rPr>
            </w:pPr>
            <w:r w:rsidRPr="00A25902">
              <w:rPr>
                <w:b/>
                <w:bCs/>
                <w:sz w:val="18"/>
                <w:szCs w:val="18"/>
              </w:rPr>
              <w:t>Observación y descripción de vehículos</w:t>
            </w:r>
          </w:p>
        </w:tc>
        <w:tc>
          <w:tcPr>
            <w:tcW w:w="1871" w:type="dxa"/>
            <w:tcBorders>
              <w:top w:val="single" w:sz="1" w:space="0" w:color="999999"/>
              <w:left w:val="single" w:sz="1" w:space="0" w:color="999999"/>
              <w:bottom w:val="single" w:sz="1" w:space="0" w:color="999999"/>
              <w:right w:val="single" w:sz="1" w:space="0" w:color="999999"/>
            </w:tcBorders>
          </w:tcPr>
          <w:p w14:paraId="0A6D4DB6" w14:textId="77777777" w:rsidR="00A25902" w:rsidRPr="00A25902" w:rsidRDefault="00A25902" w:rsidP="00A25902">
            <w:pPr>
              <w:rPr>
                <w:sz w:val="18"/>
                <w:szCs w:val="18"/>
              </w:rPr>
            </w:pPr>
            <w:r w:rsidRPr="00A25902">
              <w:rPr>
                <w:sz w:val="18"/>
                <w:szCs w:val="18"/>
              </w:rPr>
              <w:t>Identifica y describe vehículos con precisión. Establece relaciones entre diseño, tecnología y contexto histórico.</w:t>
            </w:r>
          </w:p>
        </w:tc>
        <w:tc>
          <w:tcPr>
            <w:tcW w:w="1872" w:type="dxa"/>
            <w:tcBorders>
              <w:top w:val="single" w:sz="1" w:space="0" w:color="999999"/>
              <w:left w:val="single" w:sz="1" w:space="0" w:color="999999"/>
              <w:bottom w:val="single" w:sz="1" w:space="0" w:color="999999"/>
              <w:right w:val="single" w:sz="1" w:space="0" w:color="999999"/>
            </w:tcBorders>
          </w:tcPr>
          <w:p w14:paraId="1E4AF495" w14:textId="77777777" w:rsidR="00A25902" w:rsidRPr="00A25902" w:rsidRDefault="00A25902" w:rsidP="00A25902">
            <w:pPr>
              <w:rPr>
                <w:sz w:val="18"/>
                <w:szCs w:val="18"/>
              </w:rPr>
            </w:pPr>
            <w:r w:rsidRPr="00A25902">
              <w:rPr>
                <w:sz w:val="18"/>
                <w:szCs w:val="18"/>
              </w:rPr>
              <w:t>Identifica vehículos relevantes con descripciones claras. Algunas relaciones contextuales.</w:t>
            </w:r>
          </w:p>
        </w:tc>
        <w:tc>
          <w:tcPr>
            <w:tcW w:w="1872" w:type="dxa"/>
            <w:tcBorders>
              <w:top w:val="single" w:sz="1" w:space="0" w:color="999999"/>
              <w:left w:val="single" w:sz="1" w:space="0" w:color="999999"/>
              <w:bottom w:val="single" w:sz="1" w:space="0" w:color="999999"/>
              <w:right w:val="single" w:sz="1" w:space="0" w:color="999999"/>
            </w:tcBorders>
          </w:tcPr>
          <w:p w14:paraId="3C95AF77" w14:textId="77777777" w:rsidR="00A25902" w:rsidRPr="00A25902" w:rsidRDefault="00A25902" w:rsidP="00A25902">
            <w:pPr>
              <w:rPr>
                <w:sz w:val="18"/>
                <w:szCs w:val="18"/>
              </w:rPr>
            </w:pPr>
            <w:r w:rsidRPr="00A25902">
              <w:rPr>
                <w:sz w:val="18"/>
                <w:szCs w:val="18"/>
              </w:rPr>
              <w:t xml:space="preserve">Identifica vehículos </w:t>
            </w:r>
            <w:proofErr w:type="gramStart"/>
            <w:r w:rsidRPr="00A25902">
              <w:rPr>
                <w:sz w:val="18"/>
                <w:szCs w:val="18"/>
              </w:rPr>
              <w:t>básicos</w:t>
            </w:r>
            <w:proofErr w:type="gramEnd"/>
            <w:r w:rsidRPr="00A25902">
              <w:rPr>
                <w:sz w:val="18"/>
                <w:szCs w:val="18"/>
              </w:rPr>
              <w:t xml:space="preserve"> pero descripciones superficiales.</w:t>
            </w:r>
          </w:p>
        </w:tc>
        <w:tc>
          <w:tcPr>
            <w:tcW w:w="1872" w:type="dxa"/>
            <w:tcBorders>
              <w:top w:val="single" w:sz="1" w:space="0" w:color="999999"/>
              <w:left w:val="single" w:sz="1" w:space="0" w:color="999999"/>
              <w:bottom w:val="single" w:sz="1" w:space="0" w:color="999999"/>
              <w:right w:val="single" w:sz="1" w:space="0" w:color="999999"/>
            </w:tcBorders>
          </w:tcPr>
          <w:p w14:paraId="55793452" w14:textId="77777777" w:rsidR="00A25902" w:rsidRPr="00A25902" w:rsidRDefault="00A25902" w:rsidP="00A25902">
            <w:pPr>
              <w:rPr>
                <w:sz w:val="18"/>
                <w:szCs w:val="18"/>
              </w:rPr>
            </w:pPr>
            <w:r w:rsidRPr="00A25902">
              <w:rPr>
                <w:sz w:val="18"/>
                <w:szCs w:val="18"/>
              </w:rPr>
              <w:t>Identifica pocos vehículos con descripciones vagas.</w:t>
            </w:r>
          </w:p>
        </w:tc>
      </w:tr>
      <w:tr w:rsidR="00A25902" w:rsidRPr="00A25902" w14:paraId="67FF536A" w14:textId="77777777" w:rsidTr="00DC17E8">
        <w:tc>
          <w:tcPr>
            <w:tcW w:w="1871" w:type="dxa"/>
            <w:tcBorders>
              <w:top w:val="single" w:sz="1" w:space="0" w:color="999999"/>
              <w:left w:val="single" w:sz="1" w:space="0" w:color="999999"/>
              <w:bottom w:val="single" w:sz="1" w:space="0" w:color="999999"/>
              <w:right w:val="single" w:sz="1" w:space="0" w:color="999999"/>
            </w:tcBorders>
          </w:tcPr>
          <w:p w14:paraId="11C46023" w14:textId="77777777" w:rsidR="00A25902" w:rsidRPr="00A25902" w:rsidRDefault="00A25902" w:rsidP="00A25902">
            <w:pPr>
              <w:rPr>
                <w:b/>
                <w:bCs/>
                <w:sz w:val="18"/>
                <w:szCs w:val="18"/>
              </w:rPr>
            </w:pPr>
            <w:r w:rsidRPr="00A25902">
              <w:rPr>
                <w:b/>
                <w:bCs/>
                <w:sz w:val="18"/>
                <w:szCs w:val="18"/>
              </w:rPr>
              <w:t>Comprensión de historia de la industria automotriz</w:t>
            </w:r>
          </w:p>
        </w:tc>
        <w:tc>
          <w:tcPr>
            <w:tcW w:w="1871" w:type="dxa"/>
            <w:tcBorders>
              <w:top w:val="single" w:sz="1" w:space="0" w:color="999999"/>
              <w:left w:val="single" w:sz="1" w:space="0" w:color="999999"/>
              <w:bottom w:val="single" w:sz="1" w:space="0" w:color="999999"/>
              <w:right w:val="single" w:sz="1" w:space="0" w:color="999999"/>
            </w:tcBorders>
          </w:tcPr>
          <w:p w14:paraId="35A8E3CD" w14:textId="77777777" w:rsidR="00A25902" w:rsidRPr="00A25902" w:rsidRDefault="00A25902" w:rsidP="00A25902">
            <w:pPr>
              <w:rPr>
                <w:sz w:val="18"/>
                <w:szCs w:val="18"/>
              </w:rPr>
            </w:pPr>
            <w:r w:rsidRPr="00A25902">
              <w:rPr>
                <w:sz w:val="18"/>
                <w:szCs w:val="18"/>
              </w:rPr>
              <w:t>Comprende profundamente desarrollo y crisis de industria automotriz argentina. Relaciona con modelos económicos (ISI, apertura).</w:t>
            </w:r>
          </w:p>
        </w:tc>
        <w:tc>
          <w:tcPr>
            <w:tcW w:w="1872" w:type="dxa"/>
            <w:tcBorders>
              <w:top w:val="single" w:sz="1" w:space="0" w:color="999999"/>
              <w:left w:val="single" w:sz="1" w:space="0" w:color="999999"/>
              <w:bottom w:val="single" w:sz="1" w:space="0" w:color="999999"/>
              <w:right w:val="single" w:sz="1" w:space="0" w:color="999999"/>
            </w:tcBorders>
          </w:tcPr>
          <w:p w14:paraId="2B37F515" w14:textId="77777777" w:rsidR="00A25902" w:rsidRPr="00A25902" w:rsidRDefault="00A25902" w:rsidP="00A25902">
            <w:pPr>
              <w:rPr>
                <w:sz w:val="18"/>
                <w:szCs w:val="18"/>
              </w:rPr>
            </w:pPr>
            <w:r w:rsidRPr="00A25902">
              <w:rPr>
                <w:sz w:val="18"/>
                <w:szCs w:val="18"/>
              </w:rPr>
              <w:t>Comprende aspectos principales de historia industrial. Algunas relaciones con políticas económicas.</w:t>
            </w:r>
          </w:p>
        </w:tc>
        <w:tc>
          <w:tcPr>
            <w:tcW w:w="1872" w:type="dxa"/>
            <w:tcBorders>
              <w:top w:val="single" w:sz="1" w:space="0" w:color="999999"/>
              <w:left w:val="single" w:sz="1" w:space="0" w:color="999999"/>
              <w:bottom w:val="single" w:sz="1" w:space="0" w:color="999999"/>
              <w:right w:val="single" w:sz="1" w:space="0" w:color="999999"/>
            </w:tcBorders>
          </w:tcPr>
          <w:p w14:paraId="1CC1F6A8" w14:textId="77777777" w:rsidR="00A25902" w:rsidRPr="00A25902" w:rsidRDefault="00A25902" w:rsidP="00A25902">
            <w:pPr>
              <w:rPr>
                <w:sz w:val="18"/>
                <w:szCs w:val="18"/>
              </w:rPr>
            </w:pPr>
            <w:r w:rsidRPr="00A25902">
              <w:rPr>
                <w:sz w:val="18"/>
                <w:szCs w:val="18"/>
              </w:rPr>
              <w:t>Comprensión básica de historia industrial. Relaciones limitadas.</w:t>
            </w:r>
          </w:p>
        </w:tc>
        <w:tc>
          <w:tcPr>
            <w:tcW w:w="1872" w:type="dxa"/>
            <w:tcBorders>
              <w:top w:val="single" w:sz="1" w:space="0" w:color="999999"/>
              <w:left w:val="single" w:sz="1" w:space="0" w:color="999999"/>
              <w:bottom w:val="single" w:sz="1" w:space="0" w:color="999999"/>
              <w:right w:val="single" w:sz="1" w:space="0" w:color="999999"/>
            </w:tcBorders>
          </w:tcPr>
          <w:p w14:paraId="58203E35" w14:textId="77777777" w:rsidR="00A25902" w:rsidRPr="00A25902" w:rsidRDefault="00A25902" w:rsidP="00A25902">
            <w:pPr>
              <w:rPr>
                <w:sz w:val="18"/>
                <w:szCs w:val="18"/>
              </w:rPr>
            </w:pPr>
            <w:r w:rsidRPr="00A25902">
              <w:rPr>
                <w:sz w:val="18"/>
                <w:szCs w:val="18"/>
              </w:rPr>
              <w:t>Comprensión confusa o errónea de historia industrial.</w:t>
            </w:r>
          </w:p>
        </w:tc>
      </w:tr>
      <w:tr w:rsidR="00A25902" w:rsidRPr="00A25902" w14:paraId="6EA0B873" w14:textId="77777777" w:rsidTr="00DC17E8">
        <w:tc>
          <w:tcPr>
            <w:tcW w:w="1871" w:type="dxa"/>
            <w:tcBorders>
              <w:top w:val="single" w:sz="1" w:space="0" w:color="999999"/>
              <w:left w:val="single" w:sz="1" w:space="0" w:color="999999"/>
              <w:bottom w:val="single" w:sz="1" w:space="0" w:color="999999"/>
              <w:right w:val="single" w:sz="1" w:space="0" w:color="999999"/>
            </w:tcBorders>
          </w:tcPr>
          <w:p w14:paraId="492FF362" w14:textId="77777777" w:rsidR="00A25902" w:rsidRPr="00A25902" w:rsidRDefault="00A25902" w:rsidP="00A25902">
            <w:pPr>
              <w:rPr>
                <w:b/>
                <w:bCs/>
                <w:sz w:val="18"/>
                <w:szCs w:val="18"/>
              </w:rPr>
            </w:pPr>
            <w:r w:rsidRPr="00A25902">
              <w:rPr>
                <w:b/>
                <w:bCs/>
                <w:sz w:val="18"/>
                <w:szCs w:val="18"/>
              </w:rPr>
              <w:t>Análisis crítico (beneficios vs. costos)</w:t>
            </w:r>
          </w:p>
        </w:tc>
        <w:tc>
          <w:tcPr>
            <w:tcW w:w="1871" w:type="dxa"/>
            <w:tcBorders>
              <w:top w:val="single" w:sz="1" w:space="0" w:color="999999"/>
              <w:left w:val="single" w:sz="1" w:space="0" w:color="999999"/>
              <w:bottom w:val="single" w:sz="1" w:space="0" w:color="999999"/>
              <w:right w:val="single" w:sz="1" w:space="0" w:color="999999"/>
            </w:tcBorders>
          </w:tcPr>
          <w:p w14:paraId="4F98C354" w14:textId="77777777" w:rsidR="00A25902" w:rsidRPr="00A25902" w:rsidRDefault="00A25902" w:rsidP="00A25902">
            <w:pPr>
              <w:rPr>
                <w:sz w:val="18"/>
                <w:szCs w:val="18"/>
              </w:rPr>
            </w:pPr>
            <w:r w:rsidRPr="00A25902">
              <w:rPr>
                <w:sz w:val="18"/>
                <w:szCs w:val="18"/>
              </w:rPr>
              <w:t>Análisis sofisticado que considera múltiples dimensiones (económica, social, ambiental). Argumentación matizada y fundamentada.</w:t>
            </w:r>
          </w:p>
        </w:tc>
        <w:tc>
          <w:tcPr>
            <w:tcW w:w="1872" w:type="dxa"/>
            <w:tcBorders>
              <w:top w:val="single" w:sz="1" w:space="0" w:color="999999"/>
              <w:left w:val="single" w:sz="1" w:space="0" w:color="999999"/>
              <w:bottom w:val="single" w:sz="1" w:space="0" w:color="999999"/>
              <w:right w:val="single" w:sz="1" w:space="0" w:color="999999"/>
            </w:tcBorders>
          </w:tcPr>
          <w:p w14:paraId="328A475B" w14:textId="77777777" w:rsidR="00A25902" w:rsidRPr="00A25902" w:rsidRDefault="00A25902" w:rsidP="00A25902">
            <w:pPr>
              <w:rPr>
                <w:sz w:val="18"/>
                <w:szCs w:val="18"/>
              </w:rPr>
            </w:pPr>
            <w:r w:rsidRPr="00A25902">
              <w:rPr>
                <w:sz w:val="18"/>
                <w:szCs w:val="18"/>
              </w:rPr>
              <w:t>Análisis apropiado considerando varias dimensiones. Argumentación razonable.</w:t>
            </w:r>
          </w:p>
        </w:tc>
        <w:tc>
          <w:tcPr>
            <w:tcW w:w="1872" w:type="dxa"/>
            <w:tcBorders>
              <w:top w:val="single" w:sz="1" w:space="0" w:color="999999"/>
              <w:left w:val="single" w:sz="1" w:space="0" w:color="999999"/>
              <w:bottom w:val="single" w:sz="1" w:space="0" w:color="999999"/>
              <w:right w:val="single" w:sz="1" w:space="0" w:color="999999"/>
            </w:tcBorders>
          </w:tcPr>
          <w:p w14:paraId="7DE03FBA" w14:textId="77777777" w:rsidR="00A25902" w:rsidRPr="00A25902" w:rsidRDefault="00A25902" w:rsidP="00A25902">
            <w:pPr>
              <w:rPr>
                <w:sz w:val="18"/>
                <w:szCs w:val="18"/>
              </w:rPr>
            </w:pPr>
            <w:r w:rsidRPr="00A25902">
              <w:rPr>
                <w:sz w:val="18"/>
                <w:szCs w:val="18"/>
              </w:rPr>
              <w:t>Análisis superficial. Argumentación poco desarrollada.</w:t>
            </w:r>
          </w:p>
        </w:tc>
        <w:tc>
          <w:tcPr>
            <w:tcW w:w="1872" w:type="dxa"/>
            <w:tcBorders>
              <w:top w:val="single" w:sz="1" w:space="0" w:color="999999"/>
              <w:left w:val="single" w:sz="1" w:space="0" w:color="999999"/>
              <w:bottom w:val="single" w:sz="1" w:space="0" w:color="999999"/>
              <w:right w:val="single" w:sz="1" w:space="0" w:color="999999"/>
            </w:tcBorders>
          </w:tcPr>
          <w:p w14:paraId="1EF9C253" w14:textId="77777777" w:rsidR="00A25902" w:rsidRPr="00A25902" w:rsidRDefault="00A25902" w:rsidP="00A25902">
            <w:pPr>
              <w:rPr>
                <w:sz w:val="18"/>
                <w:szCs w:val="18"/>
              </w:rPr>
            </w:pPr>
            <w:r w:rsidRPr="00A25902">
              <w:rPr>
                <w:sz w:val="18"/>
                <w:szCs w:val="18"/>
              </w:rPr>
              <w:t>No logra analizar críticamente o análisis unidimensional.</w:t>
            </w:r>
          </w:p>
        </w:tc>
      </w:tr>
      <w:tr w:rsidR="00A25902" w:rsidRPr="00A25902" w14:paraId="493EF443" w14:textId="77777777" w:rsidTr="00DC17E8">
        <w:tc>
          <w:tcPr>
            <w:tcW w:w="1871" w:type="dxa"/>
            <w:tcBorders>
              <w:top w:val="single" w:sz="1" w:space="0" w:color="999999"/>
              <w:left w:val="single" w:sz="1" w:space="0" w:color="999999"/>
              <w:bottom w:val="single" w:sz="1" w:space="0" w:color="999999"/>
              <w:right w:val="single" w:sz="1" w:space="0" w:color="999999"/>
            </w:tcBorders>
          </w:tcPr>
          <w:p w14:paraId="26D10CDD" w14:textId="77777777" w:rsidR="00A25902" w:rsidRPr="00A25902" w:rsidRDefault="00A25902" w:rsidP="00A25902">
            <w:pPr>
              <w:rPr>
                <w:b/>
                <w:bCs/>
                <w:sz w:val="18"/>
                <w:szCs w:val="18"/>
              </w:rPr>
            </w:pPr>
            <w:r w:rsidRPr="00A25902">
              <w:rPr>
                <w:b/>
                <w:bCs/>
                <w:sz w:val="18"/>
                <w:szCs w:val="18"/>
              </w:rPr>
              <w:t>Producción escrita (Ensayo)</w:t>
            </w:r>
          </w:p>
        </w:tc>
        <w:tc>
          <w:tcPr>
            <w:tcW w:w="1871" w:type="dxa"/>
            <w:tcBorders>
              <w:top w:val="single" w:sz="1" w:space="0" w:color="999999"/>
              <w:left w:val="single" w:sz="1" w:space="0" w:color="999999"/>
              <w:bottom w:val="single" w:sz="1" w:space="0" w:color="999999"/>
              <w:right w:val="single" w:sz="1" w:space="0" w:color="999999"/>
            </w:tcBorders>
          </w:tcPr>
          <w:p w14:paraId="3CE74224" w14:textId="77777777" w:rsidR="00A25902" w:rsidRPr="00A25902" w:rsidRDefault="00A25902" w:rsidP="00A25902">
            <w:pPr>
              <w:rPr>
                <w:sz w:val="18"/>
                <w:szCs w:val="18"/>
              </w:rPr>
            </w:pPr>
            <w:r w:rsidRPr="00A25902">
              <w:rPr>
                <w:sz w:val="18"/>
                <w:szCs w:val="18"/>
              </w:rPr>
              <w:t>Ensayo coherente con tesis clara. Argumentos bien fundamentados con información del museo. Estructura sólida.</w:t>
            </w:r>
          </w:p>
        </w:tc>
        <w:tc>
          <w:tcPr>
            <w:tcW w:w="1872" w:type="dxa"/>
            <w:tcBorders>
              <w:top w:val="single" w:sz="1" w:space="0" w:color="999999"/>
              <w:left w:val="single" w:sz="1" w:space="0" w:color="999999"/>
              <w:bottom w:val="single" w:sz="1" w:space="0" w:color="999999"/>
              <w:right w:val="single" w:sz="1" w:space="0" w:color="999999"/>
            </w:tcBorders>
          </w:tcPr>
          <w:p w14:paraId="0EE14057" w14:textId="77777777" w:rsidR="00A25902" w:rsidRPr="00A25902" w:rsidRDefault="00A25902" w:rsidP="00A25902">
            <w:pPr>
              <w:rPr>
                <w:sz w:val="18"/>
                <w:szCs w:val="18"/>
              </w:rPr>
            </w:pPr>
            <w:r w:rsidRPr="00A25902">
              <w:rPr>
                <w:sz w:val="18"/>
                <w:szCs w:val="18"/>
              </w:rPr>
              <w:t>Ensayo claro con tesis identificable. Argumentos adecuados con algo de información del museo.</w:t>
            </w:r>
          </w:p>
        </w:tc>
        <w:tc>
          <w:tcPr>
            <w:tcW w:w="1872" w:type="dxa"/>
            <w:tcBorders>
              <w:top w:val="single" w:sz="1" w:space="0" w:color="999999"/>
              <w:left w:val="single" w:sz="1" w:space="0" w:color="999999"/>
              <w:bottom w:val="single" w:sz="1" w:space="0" w:color="999999"/>
              <w:right w:val="single" w:sz="1" w:space="0" w:color="999999"/>
            </w:tcBorders>
          </w:tcPr>
          <w:p w14:paraId="726DF43D" w14:textId="77777777" w:rsidR="00A25902" w:rsidRPr="00A25902" w:rsidRDefault="00A25902" w:rsidP="00A25902">
            <w:pPr>
              <w:rPr>
                <w:sz w:val="18"/>
                <w:szCs w:val="18"/>
              </w:rPr>
            </w:pPr>
            <w:r w:rsidRPr="00A25902">
              <w:rPr>
                <w:sz w:val="18"/>
                <w:szCs w:val="18"/>
              </w:rPr>
              <w:t>Ensayo básico con tesis poco clara. Argumentos débiles.</w:t>
            </w:r>
          </w:p>
        </w:tc>
        <w:tc>
          <w:tcPr>
            <w:tcW w:w="1872" w:type="dxa"/>
            <w:tcBorders>
              <w:top w:val="single" w:sz="1" w:space="0" w:color="999999"/>
              <w:left w:val="single" w:sz="1" w:space="0" w:color="999999"/>
              <w:bottom w:val="single" w:sz="1" w:space="0" w:color="999999"/>
              <w:right w:val="single" w:sz="1" w:space="0" w:color="999999"/>
            </w:tcBorders>
          </w:tcPr>
          <w:p w14:paraId="7F3FAF8F" w14:textId="77777777" w:rsidR="00A25902" w:rsidRPr="00A25902" w:rsidRDefault="00A25902" w:rsidP="00A25902">
            <w:pPr>
              <w:rPr>
                <w:sz w:val="18"/>
                <w:szCs w:val="18"/>
              </w:rPr>
            </w:pPr>
            <w:r w:rsidRPr="00A25902">
              <w:rPr>
                <w:sz w:val="18"/>
                <w:szCs w:val="18"/>
              </w:rPr>
              <w:t>Ensayo incompleto, sin tesis clara o sin información del museo.</w:t>
            </w:r>
          </w:p>
        </w:tc>
      </w:tr>
      <w:tr w:rsidR="00A25902" w:rsidRPr="00A25902" w14:paraId="47A1FD65" w14:textId="77777777" w:rsidTr="00DC17E8">
        <w:tc>
          <w:tcPr>
            <w:tcW w:w="1871" w:type="dxa"/>
            <w:tcBorders>
              <w:top w:val="single" w:sz="1" w:space="0" w:color="999999"/>
              <w:left w:val="single" w:sz="1" w:space="0" w:color="999999"/>
              <w:bottom w:val="single" w:sz="1" w:space="0" w:color="999999"/>
              <w:right w:val="single" w:sz="1" w:space="0" w:color="999999"/>
            </w:tcBorders>
          </w:tcPr>
          <w:p w14:paraId="0F2D9D29" w14:textId="77777777" w:rsidR="00A25902" w:rsidRPr="00A25902" w:rsidRDefault="00A25902" w:rsidP="00A25902">
            <w:pPr>
              <w:rPr>
                <w:b/>
                <w:bCs/>
                <w:sz w:val="18"/>
                <w:szCs w:val="18"/>
              </w:rPr>
            </w:pPr>
            <w:r w:rsidRPr="00A25902">
              <w:rPr>
                <w:b/>
                <w:bCs/>
                <w:sz w:val="18"/>
                <w:szCs w:val="18"/>
              </w:rPr>
              <w:t>Expresión escrita</w:t>
            </w:r>
          </w:p>
        </w:tc>
        <w:tc>
          <w:tcPr>
            <w:tcW w:w="1871" w:type="dxa"/>
            <w:tcBorders>
              <w:top w:val="single" w:sz="1" w:space="0" w:color="999999"/>
              <w:left w:val="single" w:sz="1" w:space="0" w:color="999999"/>
              <w:bottom w:val="single" w:sz="1" w:space="0" w:color="999999"/>
              <w:right w:val="single" w:sz="1" w:space="0" w:color="999999"/>
            </w:tcBorders>
          </w:tcPr>
          <w:p w14:paraId="63F2FA2B" w14:textId="77777777" w:rsidR="00A25902" w:rsidRPr="00A25902" w:rsidRDefault="00A25902" w:rsidP="00A25902">
            <w:pPr>
              <w:rPr>
                <w:sz w:val="18"/>
                <w:szCs w:val="18"/>
              </w:rPr>
            </w:pPr>
            <w:r w:rsidRPr="00A25902">
              <w:rPr>
                <w:sz w:val="18"/>
                <w:szCs w:val="18"/>
              </w:rPr>
              <w:t>Redacción clara, precisa, sin errores. Vocabulario rico. Argumentación bien estructurada.</w:t>
            </w:r>
          </w:p>
        </w:tc>
        <w:tc>
          <w:tcPr>
            <w:tcW w:w="1872" w:type="dxa"/>
            <w:tcBorders>
              <w:top w:val="single" w:sz="1" w:space="0" w:color="999999"/>
              <w:left w:val="single" w:sz="1" w:space="0" w:color="999999"/>
              <w:bottom w:val="single" w:sz="1" w:space="0" w:color="999999"/>
              <w:right w:val="single" w:sz="1" w:space="0" w:color="999999"/>
            </w:tcBorders>
          </w:tcPr>
          <w:p w14:paraId="7B744060" w14:textId="77777777" w:rsidR="00A25902" w:rsidRPr="00A25902" w:rsidRDefault="00A25902" w:rsidP="00A25902">
            <w:pPr>
              <w:rPr>
                <w:sz w:val="18"/>
                <w:szCs w:val="18"/>
              </w:rPr>
            </w:pPr>
            <w:r w:rsidRPr="00A25902">
              <w:rPr>
                <w:sz w:val="18"/>
                <w:szCs w:val="18"/>
              </w:rPr>
              <w:t>Redacción clara con errores menores. Vocabulario adecuado.</w:t>
            </w:r>
          </w:p>
        </w:tc>
        <w:tc>
          <w:tcPr>
            <w:tcW w:w="1872" w:type="dxa"/>
            <w:tcBorders>
              <w:top w:val="single" w:sz="1" w:space="0" w:color="999999"/>
              <w:left w:val="single" w:sz="1" w:space="0" w:color="999999"/>
              <w:bottom w:val="single" w:sz="1" w:space="0" w:color="999999"/>
              <w:right w:val="single" w:sz="1" w:space="0" w:color="999999"/>
            </w:tcBorders>
          </w:tcPr>
          <w:p w14:paraId="35D68D46" w14:textId="77777777" w:rsidR="00A25902" w:rsidRPr="00A25902" w:rsidRDefault="00A25902" w:rsidP="00A25902">
            <w:pPr>
              <w:rPr>
                <w:sz w:val="18"/>
                <w:szCs w:val="18"/>
              </w:rPr>
            </w:pPr>
            <w:r w:rsidRPr="00A25902">
              <w:rPr>
                <w:sz w:val="18"/>
                <w:szCs w:val="18"/>
              </w:rPr>
              <w:t xml:space="preserve">Redacción </w:t>
            </w:r>
            <w:proofErr w:type="gramStart"/>
            <w:r w:rsidRPr="00A25902">
              <w:rPr>
                <w:sz w:val="18"/>
                <w:szCs w:val="18"/>
              </w:rPr>
              <w:t>comprensible</w:t>
            </w:r>
            <w:proofErr w:type="gramEnd"/>
            <w:r w:rsidRPr="00A25902">
              <w:rPr>
                <w:sz w:val="18"/>
                <w:szCs w:val="18"/>
              </w:rPr>
              <w:t xml:space="preserve"> pero con varios errores. Vocabulario básico.</w:t>
            </w:r>
          </w:p>
        </w:tc>
        <w:tc>
          <w:tcPr>
            <w:tcW w:w="1872" w:type="dxa"/>
            <w:tcBorders>
              <w:top w:val="single" w:sz="1" w:space="0" w:color="999999"/>
              <w:left w:val="single" w:sz="1" w:space="0" w:color="999999"/>
              <w:bottom w:val="single" w:sz="1" w:space="0" w:color="999999"/>
              <w:right w:val="single" w:sz="1" w:space="0" w:color="999999"/>
            </w:tcBorders>
          </w:tcPr>
          <w:p w14:paraId="02F68D93" w14:textId="77777777" w:rsidR="00A25902" w:rsidRPr="00A25902" w:rsidRDefault="00A25902" w:rsidP="00A25902">
            <w:pPr>
              <w:rPr>
                <w:sz w:val="18"/>
                <w:szCs w:val="18"/>
              </w:rPr>
            </w:pPr>
            <w:r w:rsidRPr="00A25902">
              <w:rPr>
                <w:sz w:val="18"/>
                <w:szCs w:val="18"/>
              </w:rPr>
              <w:t>Redacción confusa con numerosos errores.</w:t>
            </w:r>
          </w:p>
        </w:tc>
      </w:tr>
    </w:tbl>
    <w:p w14:paraId="2C82DFFD" w14:textId="77777777" w:rsidR="00A25902" w:rsidRPr="00A25902" w:rsidRDefault="00A25902" w:rsidP="00A25902"/>
    <w:p w14:paraId="33D7C4A7" w14:textId="77777777" w:rsidR="00A25902" w:rsidRPr="00A25902" w:rsidRDefault="00A25902" w:rsidP="00A25902">
      <w:pPr>
        <w:spacing w:after="100"/>
      </w:pPr>
      <w:r w:rsidRPr="00A25902">
        <w:rPr>
          <w:b/>
          <w:bCs/>
        </w:rPr>
        <w:t>Escala de calificación:</w:t>
      </w:r>
    </w:p>
    <w:p w14:paraId="77A0090A" w14:textId="77777777" w:rsidR="00A25902" w:rsidRPr="00A25902" w:rsidRDefault="00A25902" w:rsidP="00A25902">
      <w:pPr>
        <w:spacing w:after="100"/>
      </w:pPr>
      <w:r w:rsidRPr="00A25902">
        <w:t>• 18-20 puntos: 10 (Excelente)</w:t>
      </w:r>
    </w:p>
    <w:p w14:paraId="5187C4AF" w14:textId="77777777" w:rsidR="00A25902" w:rsidRPr="00A25902" w:rsidRDefault="00A25902" w:rsidP="00A25902">
      <w:pPr>
        <w:spacing w:after="100"/>
      </w:pPr>
      <w:r w:rsidRPr="00A25902">
        <w:t>• 15-17 puntos: 8-9 (Muy bueno)</w:t>
      </w:r>
    </w:p>
    <w:p w14:paraId="609157BF" w14:textId="77777777" w:rsidR="00A25902" w:rsidRPr="00A25902" w:rsidRDefault="00A25902" w:rsidP="00A25902">
      <w:pPr>
        <w:spacing w:after="100"/>
      </w:pPr>
      <w:r w:rsidRPr="00A25902">
        <w:t>• 12-14 puntos: 7 (Bueno)</w:t>
      </w:r>
    </w:p>
    <w:p w14:paraId="42E022FD" w14:textId="77777777" w:rsidR="00A25902" w:rsidRPr="00A25902" w:rsidRDefault="00A25902" w:rsidP="00A25902">
      <w:pPr>
        <w:spacing w:after="100"/>
      </w:pPr>
      <w:r w:rsidRPr="00A25902">
        <w:t>• 9-11 puntos: 6 (Aprobado)</w:t>
      </w:r>
    </w:p>
    <w:p w14:paraId="2BAB0D44" w14:textId="77777777" w:rsidR="00A25902" w:rsidRPr="00A25902" w:rsidRDefault="00A25902" w:rsidP="00A25902">
      <w:pPr>
        <w:spacing w:after="100"/>
      </w:pPr>
      <w:r w:rsidRPr="00A25902">
        <w:t>• Menos de 9 puntos: Rehacer trabajo</w:t>
      </w:r>
    </w:p>
    <w:p w14:paraId="5C28BCDF" w14:textId="77777777" w:rsidR="00A25902" w:rsidRPr="00A25902" w:rsidRDefault="00A25902" w:rsidP="00A25902"/>
    <w:p w14:paraId="21E2A8AE" w14:textId="77777777" w:rsidR="00A25902" w:rsidRPr="00A25902" w:rsidRDefault="00A25902" w:rsidP="00A25902">
      <w:pPr>
        <w:spacing w:after="100"/>
        <w:rPr>
          <w:b/>
          <w:bCs/>
        </w:rPr>
      </w:pPr>
      <w:r w:rsidRPr="00A25902">
        <w:rPr>
          <w:b/>
          <w:bCs/>
        </w:rPr>
        <w:t>Puntaje total: _______ / 20 puntos</w:t>
      </w:r>
    </w:p>
    <w:p w14:paraId="0F6DE3BF" w14:textId="77777777" w:rsidR="00A25902" w:rsidRPr="00A25902" w:rsidRDefault="00A25902" w:rsidP="00A25902">
      <w:pPr>
        <w:spacing w:after="100"/>
      </w:pPr>
    </w:p>
    <w:p w14:paraId="7C304CFD" w14:textId="77777777" w:rsidR="00A25902" w:rsidRDefault="00A25902"/>
    <w:p w14:paraId="68FABC37" w14:textId="77777777" w:rsidR="00A25902" w:rsidRDefault="00A25902"/>
    <w:sectPr w:rsidR="00A25902" w:rsidSect="00A25902">
      <w:pgSz w:w="12240" w:h="20160" w:code="5"/>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60D2A"/>
    <w:multiLevelType w:val="hybridMultilevel"/>
    <w:tmpl w:val="5268C51A"/>
    <w:lvl w:ilvl="0" w:tplc="20608CB6">
      <w:start w:val="1"/>
      <w:numFmt w:val="bullet"/>
      <w:lvlText w:val="●"/>
      <w:lvlJc w:val="left"/>
      <w:pPr>
        <w:ind w:left="720" w:hanging="360"/>
      </w:pPr>
    </w:lvl>
    <w:lvl w:ilvl="1" w:tplc="919205B8">
      <w:start w:val="1"/>
      <w:numFmt w:val="bullet"/>
      <w:lvlText w:val="○"/>
      <w:lvlJc w:val="left"/>
      <w:pPr>
        <w:ind w:left="1440" w:hanging="360"/>
      </w:pPr>
    </w:lvl>
    <w:lvl w:ilvl="2" w:tplc="E53251D8">
      <w:start w:val="1"/>
      <w:numFmt w:val="bullet"/>
      <w:lvlText w:val="■"/>
      <w:lvlJc w:val="left"/>
      <w:pPr>
        <w:ind w:left="2160" w:hanging="360"/>
      </w:pPr>
    </w:lvl>
    <w:lvl w:ilvl="3" w:tplc="2894FA9C">
      <w:start w:val="1"/>
      <w:numFmt w:val="bullet"/>
      <w:lvlText w:val="●"/>
      <w:lvlJc w:val="left"/>
      <w:pPr>
        <w:ind w:left="2880" w:hanging="360"/>
      </w:pPr>
    </w:lvl>
    <w:lvl w:ilvl="4" w:tplc="F97E022E">
      <w:start w:val="1"/>
      <w:numFmt w:val="bullet"/>
      <w:lvlText w:val="○"/>
      <w:lvlJc w:val="left"/>
      <w:pPr>
        <w:ind w:left="3600" w:hanging="360"/>
      </w:pPr>
    </w:lvl>
    <w:lvl w:ilvl="5" w:tplc="18DC33B6">
      <w:start w:val="1"/>
      <w:numFmt w:val="bullet"/>
      <w:lvlText w:val="■"/>
      <w:lvlJc w:val="left"/>
      <w:pPr>
        <w:ind w:left="4320" w:hanging="360"/>
      </w:pPr>
    </w:lvl>
    <w:lvl w:ilvl="6" w:tplc="389C3E1E">
      <w:start w:val="1"/>
      <w:numFmt w:val="bullet"/>
      <w:lvlText w:val="●"/>
      <w:lvlJc w:val="left"/>
      <w:pPr>
        <w:ind w:left="5040" w:hanging="360"/>
      </w:pPr>
    </w:lvl>
    <w:lvl w:ilvl="7" w:tplc="6FD0F9FE">
      <w:start w:val="1"/>
      <w:numFmt w:val="bullet"/>
      <w:lvlText w:val="●"/>
      <w:lvlJc w:val="left"/>
      <w:pPr>
        <w:ind w:left="5760" w:hanging="360"/>
      </w:pPr>
    </w:lvl>
    <w:lvl w:ilvl="8" w:tplc="4C2A5B8C">
      <w:start w:val="1"/>
      <w:numFmt w:val="bullet"/>
      <w:lvlText w:val="●"/>
      <w:lvlJc w:val="left"/>
      <w:pPr>
        <w:ind w:left="6480" w:hanging="360"/>
      </w:pPr>
    </w:lvl>
  </w:abstractNum>
  <w:num w:numId="1" w16cid:durableId="202928803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48C"/>
    <w:rsid w:val="000479D6"/>
    <w:rsid w:val="00087C0C"/>
    <w:rsid w:val="000A4DE8"/>
    <w:rsid w:val="00154408"/>
    <w:rsid w:val="001B34FE"/>
    <w:rsid w:val="001F5FD4"/>
    <w:rsid w:val="00231A8C"/>
    <w:rsid w:val="00257299"/>
    <w:rsid w:val="004E19E4"/>
    <w:rsid w:val="004F6ADA"/>
    <w:rsid w:val="00636712"/>
    <w:rsid w:val="0067548C"/>
    <w:rsid w:val="007376BA"/>
    <w:rsid w:val="009027B9"/>
    <w:rsid w:val="009347A7"/>
    <w:rsid w:val="0094454D"/>
    <w:rsid w:val="00974C42"/>
    <w:rsid w:val="00A25902"/>
    <w:rsid w:val="00B7482D"/>
    <w:rsid w:val="00C35EE5"/>
    <w:rsid w:val="00C47CFB"/>
    <w:rsid w:val="00C62CF4"/>
    <w:rsid w:val="00E92B43"/>
    <w:rsid w:val="00EB05E0"/>
    <w:rsid w:val="00FF4389"/>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A92EB"/>
  <w15:docId w15:val="{E1D2D565-C7C5-4EE5-BAB9-CF79BC40E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FE"/>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Textoennegrita1">
    <w:name w:val="Texto en negrita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rPr>
      <w:sz w:val="20"/>
      <w:szCs w:val="20"/>
    </w:rPr>
  </w:style>
  <w:style w:type="character" w:customStyle="1" w:styleId="TextonotapieCar">
    <w:name w:val="Texto nota pie Car"/>
    <w:link w:val="Textonotapie"/>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1484</Words>
  <Characters>8166</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Marcos Monteros</cp:lastModifiedBy>
  <cp:revision>3</cp:revision>
  <cp:lastPrinted>2026-01-20T14:44:00Z</cp:lastPrinted>
  <dcterms:created xsi:type="dcterms:W3CDTF">2026-01-20T14:42:00Z</dcterms:created>
  <dcterms:modified xsi:type="dcterms:W3CDTF">2026-01-20T14:44:00Z</dcterms:modified>
</cp:coreProperties>
</file>