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0145E" w14:textId="7D041F49" w:rsidR="0067548C" w:rsidRDefault="00000000">
      <w:pPr>
        <w:spacing w:after="200"/>
        <w:jc w:val="center"/>
      </w:pPr>
      <w:r>
        <w:rPr>
          <w:b/>
          <w:bCs/>
          <w:color w:val="1F4E79"/>
          <w:sz w:val="32"/>
          <w:szCs w:val="32"/>
        </w:rPr>
        <w:t xml:space="preserve">GUÍA DIDÁCTICA </w:t>
      </w:r>
      <w:proofErr w:type="spellStart"/>
      <w:r>
        <w:rPr>
          <w:b/>
          <w:bCs/>
          <w:color w:val="1F4E79"/>
          <w:sz w:val="32"/>
          <w:szCs w:val="32"/>
        </w:rPr>
        <w:t>N°</w:t>
      </w:r>
      <w:proofErr w:type="spellEnd"/>
      <w:r>
        <w:rPr>
          <w:b/>
          <w:bCs/>
          <w:color w:val="1F4E79"/>
          <w:sz w:val="32"/>
          <w:szCs w:val="32"/>
        </w:rPr>
        <w:t xml:space="preserve"> 3</w:t>
      </w:r>
    </w:p>
    <w:p w14:paraId="39DA3ABB" w14:textId="77777777" w:rsidR="0067548C" w:rsidRDefault="00000000">
      <w:pPr>
        <w:spacing w:after="400"/>
        <w:jc w:val="center"/>
      </w:pPr>
      <w:r>
        <w:rPr>
          <w:b/>
          <w:bCs/>
          <w:color w:val="1F4E79"/>
          <w:sz w:val="28"/>
          <w:szCs w:val="28"/>
        </w:rPr>
        <w:t>MUSEO FERROVIARIO</w:t>
      </w:r>
    </w:p>
    <w:p w14:paraId="040BF6F2" w14:textId="77777777" w:rsidR="0067548C" w:rsidRDefault="00000000">
      <w:pPr>
        <w:spacing w:before="300" w:after="200"/>
      </w:pPr>
      <w:r>
        <w:rPr>
          <w:b/>
          <w:bCs/>
          <w:color w:val="2E75B6"/>
          <w:sz w:val="26"/>
          <w:szCs w:val="26"/>
        </w:rPr>
        <w:t>1. FICHA TÉCNICA</w:t>
      </w:r>
    </w:p>
    <w:p w14:paraId="5A0D61AD" w14:textId="77777777" w:rsidR="0067548C" w:rsidRDefault="00000000">
      <w:pPr>
        <w:spacing w:after="100"/>
      </w:pPr>
      <w:r>
        <w:rPr>
          <w:b/>
          <w:bCs/>
        </w:rPr>
        <w:t xml:space="preserve">Museo: </w:t>
      </w:r>
      <w:r>
        <w:t>MUSEO FERROVIARIO</w:t>
      </w:r>
    </w:p>
    <w:p w14:paraId="4E6919CA" w14:textId="77777777" w:rsidR="0067548C" w:rsidRDefault="00000000">
      <w:pPr>
        <w:spacing w:after="100"/>
      </w:pPr>
      <w:r>
        <w:rPr>
          <w:b/>
          <w:bCs/>
        </w:rPr>
        <w:t xml:space="preserve">Ubicación: </w:t>
      </w:r>
      <w:r>
        <w:t>Campana, Provincia de Buenos Aires</w:t>
      </w:r>
    </w:p>
    <w:p w14:paraId="310F4276" w14:textId="77777777" w:rsidR="0067548C" w:rsidRDefault="00000000">
      <w:pPr>
        <w:spacing w:after="100"/>
      </w:pPr>
      <w:r>
        <w:rPr>
          <w:b/>
          <w:bCs/>
        </w:rPr>
        <w:t xml:space="preserve">Nivel educativo: </w:t>
      </w:r>
      <w:r>
        <w:t>2° y 3° año de Educación Secundaria</w:t>
      </w:r>
    </w:p>
    <w:p w14:paraId="317567CF" w14:textId="77777777" w:rsidR="0067548C" w:rsidRDefault="00000000">
      <w:pPr>
        <w:spacing w:after="100"/>
      </w:pPr>
      <w:r>
        <w:rPr>
          <w:b/>
          <w:bCs/>
        </w:rPr>
        <w:t xml:space="preserve">Área curricular: </w:t>
      </w:r>
      <w:r>
        <w:t>Historia Argentina / Geografía</w:t>
      </w:r>
    </w:p>
    <w:p w14:paraId="001C39DC" w14:textId="77777777" w:rsidR="0067548C" w:rsidRDefault="00000000">
      <w:pPr>
        <w:spacing w:after="100"/>
      </w:pPr>
      <w:r>
        <w:rPr>
          <w:b/>
          <w:bCs/>
        </w:rPr>
        <w:t xml:space="preserve">Tema: </w:t>
      </w:r>
      <w:r>
        <w:t>Modelo Agroexportador, organización territorial y desarrollo ferroviario</w:t>
      </w:r>
    </w:p>
    <w:p w14:paraId="55E44F3D" w14:textId="77777777" w:rsidR="0067548C" w:rsidRDefault="00000000">
      <w:pPr>
        <w:spacing w:after="100"/>
      </w:pPr>
      <w:r>
        <w:rPr>
          <w:b/>
          <w:bCs/>
        </w:rPr>
        <w:t xml:space="preserve">Duración sugerida: </w:t>
      </w:r>
      <w:r>
        <w:t>80 minutos (2 módulos)</w:t>
      </w:r>
    </w:p>
    <w:p w14:paraId="32C0B858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2. ALINEACIÓN CON NÚCLEOS DE APRENDIZAJES PRIORITARIOS (</w:t>
      </w:r>
      <w:proofErr w:type="spellStart"/>
      <w:r>
        <w:rPr>
          <w:b/>
          <w:bCs/>
          <w:color w:val="2E75B6"/>
          <w:sz w:val="26"/>
          <w:szCs w:val="26"/>
        </w:rPr>
        <w:t>NAPs</w:t>
      </w:r>
      <w:proofErr w:type="spellEnd"/>
      <w:r>
        <w:rPr>
          <w:b/>
          <w:bCs/>
          <w:color w:val="2E75B6"/>
          <w:sz w:val="26"/>
          <w:szCs w:val="26"/>
        </w:rPr>
        <w:t>)</w:t>
      </w:r>
    </w:p>
    <w:p w14:paraId="266CE063" w14:textId="77777777" w:rsidR="0067548C" w:rsidRDefault="00000000">
      <w:pPr>
        <w:spacing w:after="80"/>
      </w:pPr>
      <w:r>
        <w:t>• La comprensión del modelo agroexportador y su impacto en la organización territorial argentina</w:t>
      </w:r>
    </w:p>
    <w:p w14:paraId="39E8F654" w14:textId="77777777" w:rsidR="0067548C" w:rsidRDefault="00000000">
      <w:pPr>
        <w:spacing w:after="80"/>
      </w:pPr>
      <w:r>
        <w:t>• El análisis del rol de los ferrocarriles en la integración del territorio nacional</w:t>
      </w:r>
    </w:p>
    <w:p w14:paraId="393ECF7B" w14:textId="77777777" w:rsidR="0067548C" w:rsidRDefault="00000000">
      <w:pPr>
        <w:spacing w:after="80"/>
      </w:pPr>
      <w:r>
        <w:t>• La identificación de las relaciones entre infraestructura de transporte y desarrollo económico regional</w:t>
      </w:r>
    </w:p>
    <w:p w14:paraId="39AA68CB" w14:textId="77777777" w:rsidR="0067548C" w:rsidRDefault="00000000">
      <w:pPr>
        <w:spacing w:after="80"/>
      </w:pPr>
      <w:r>
        <w:t>• El reconocimiento de las transformaciones sociales asociadas al ferrocarril</w:t>
      </w:r>
    </w:p>
    <w:p w14:paraId="5982F5AF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3. OBJETIVOS DE APRENDIZAJE</w:t>
      </w:r>
    </w:p>
    <w:p w14:paraId="10180E6C" w14:textId="77777777" w:rsidR="0067548C" w:rsidRDefault="00000000">
      <w:pPr>
        <w:spacing w:after="100"/>
      </w:pPr>
      <w:r>
        <w:rPr>
          <w:b/>
          <w:bCs/>
          <w:i/>
          <w:iCs/>
        </w:rPr>
        <w:t>Objetivos conceptuales (saber):</w:t>
      </w:r>
    </w:p>
    <w:p w14:paraId="05EE0288" w14:textId="77777777" w:rsidR="0067548C" w:rsidRDefault="00000000">
      <w:pPr>
        <w:spacing w:after="80"/>
      </w:pPr>
      <w:r>
        <w:t>• Comprender el rol fundamental del ferrocarril en el desarrollo argentino (siglos XIX-XX)</w:t>
      </w:r>
    </w:p>
    <w:p w14:paraId="16E3BEDA" w14:textId="77777777" w:rsidR="0067548C" w:rsidRDefault="00000000">
      <w:pPr>
        <w:spacing w:after="80"/>
      </w:pPr>
      <w:r>
        <w:t>• Identificar las características del modelo agroexportador y su dependencia del sistema ferroviario</w:t>
      </w:r>
    </w:p>
    <w:p w14:paraId="3A1D6173" w14:textId="77777777" w:rsidR="0067548C" w:rsidRDefault="00000000">
      <w:pPr>
        <w:spacing w:after="80"/>
      </w:pPr>
      <w:r>
        <w:t>• Analizar la relación entre trazado ferroviario y organización territorial</w:t>
      </w:r>
    </w:p>
    <w:p w14:paraId="143051B8" w14:textId="77777777" w:rsidR="0067548C" w:rsidRDefault="00000000">
      <w:pPr>
        <w:spacing w:after="80"/>
      </w:pPr>
      <w:r>
        <w:t>• Reconocer el impacto social, económico y cultural del ferrocarril en las comunidades</w:t>
      </w:r>
    </w:p>
    <w:p w14:paraId="1CBBCAA0" w14:textId="77777777" w:rsidR="0067548C" w:rsidRDefault="00000000">
      <w:pPr>
        <w:spacing w:before="200" w:after="100"/>
      </w:pPr>
      <w:r>
        <w:rPr>
          <w:b/>
          <w:bCs/>
          <w:i/>
          <w:iCs/>
        </w:rPr>
        <w:t>Objetivos procedimentales (saber hacer):</w:t>
      </w:r>
    </w:p>
    <w:p w14:paraId="6B591A3D" w14:textId="77777777" w:rsidR="0067548C" w:rsidRDefault="00000000">
      <w:pPr>
        <w:spacing w:after="80"/>
      </w:pPr>
      <w:r>
        <w:t>• Interpretar mapas ferroviarios históricos identificando patrones de distribución</w:t>
      </w:r>
    </w:p>
    <w:p w14:paraId="54508641" w14:textId="77777777" w:rsidR="0067548C" w:rsidRDefault="00000000">
      <w:pPr>
        <w:spacing w:after="80"/>
      </w:pPr>
      <w:r>
        <w:t>• Comparar sistemas de transporte de diferentes épocas</w:t>
      </w:r>
    </w:p>
    <w:p w14:paraId="303B3B43" w14:textId="77777777" w:rsidR="0067548C" w:rsidRDefault="00000000">
      <w:pPr>
        <w:spacing w:after="80"/>
      </w:pPr>
      <w:r>
        <w:t>• Analizar documentos históricos y objetos patrimoniales ferroviarios</w:t>
      </w:r>
    </w:p>
    <w:p w14:paraId="6B5D5666" w14:textId="77777777" w:rsidR="0067548C" w:rsidRDefault="00000000">
      <w:pPr>
        <w:spacing w:after="80"/>
      </w:pPr>
      <w:r>
        <w:t>• Establecer relaciones causa-efecto en procesos históricos de desarrollo territorial</w:t>
      </w:r>
    </w:p>
    <w:p w14:paraId="76C877D2" w14:textId="77777777" w:rsidR="0067548C" w:rsidRDefault="00000000">
      <w:pPr>
        <w:spacing w:before="200" w:after="100"/>
      </w:pPr>
      <w:r>
        <w:rPr>
          <w:b/>
          <w:bCs/>
          <w:i/>
          <w:iCs/>
        </w:rPr>
        <w:t>Objetivos actitudinales (valorar):</w:t>
      </w:r>
    </w:p>
    <w:p w14:paraId="03A99B5E" w14:textId="77777777" w:rsidR="0067548C" w:rsidRDefault="00000000">
      <w:pPr>
        <w:spacing w:after="80"/>
      </w:pPr>
      <w:r>
        <w:t>• Valorar el patrimonio ferroviario como testimonio fundamental de la historia argentina</w:t>
      </w:r>
    </w:p>
    <w:p w14:paraId="1CBA242A" w14:textId="77777777" w:rsidR="0067548C" w:rsidRDefault="00000000">
      <w:pPr>
        <w:spacing w:after="80"/>
      </w:pPr>
      <w:r>
        <w:t>• Apreciar la importancia del ferrocarril en la construcción de la identidad nacional</w:t>
      </w:r>
    </w:p>
    <w:p w14:paraId="2C0A2FE2" w14:textId="77777777" w:rsidR="0067548C" w:rsidRDefault="00000000">
      <w:pPr>
        <w:spacing w:after="80"/>
      </w:pPr>
      <w:r>
        <w:t>• Reconocer la necesidad de preservar el patrimonio industrial</w:t>
      </w:r>
    </w:p>
    <w:p w14:paraId="50A817D0" w14:textId="77777777" w:rsidR="00A25902" w:rsidRDefault="00A25902">
      <w:pPr>
        <w:rPr>
          <w:b/>
          <w:bCs/>
          <w:color w:val="2E75B6"/>
          <w:sz w:val="26"/>
          <w:szCs w:val="26"/>
        </w:rPr>
      </w:pPr>
      <w:r>
        <w:rPr>
          <w:b/>
          <w:bCs/>
          <w:color w:val="2E75B6"/>
          <w:sz w:val="26"/>
          <w:szCs w:val="26"/>
        </w:rPr>
        <w:br w:type="page"/>
      </w:r>
    </w:p>
    <w:p w14:paraId="1DDBB5AA" w14:textId="02068EFC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lastRenderedPageBreak/>
        <w:t>4. CONTENIDOS CURRICULARES</w:t>
      </w:r>
    </w:p>
    <w:p w14:paraId="10D4F5F4" w14:textId="77777777" w:rsidR="0067548C" w:rsidRDefault="00000000">
      <w:pPr>
        <w:spacing w:after="80"/>
      </w:pPr>
      <w:r>
        <w:t>• Modelo Agroexportador (1880-1930): características y funcionamiento</w:t>
      </w:r>
    </w:p>
    <w:p w14:paraId="54EC5826" w14:textId="77777777" w:rsidR="0067548C" w:rsidRDefault="00000000">
      <w:pPr>
        <w:spacing w:after="80"/>
      </w:pPr>
      <w:r>
        <w:t>• Construcción de la red ferroviaria argentina: capitales británicos y políticas estatales</w:t>
      </w:r>
    </w:p>
    <w:p w14:paraId="09FE80BA" w14:textId="77777777" w:rsidR="0067548C" w:rsidRDefault="00000000">
      <w:pPr>
        <w:spacing w:after="80"/>
      </w:pPr>
      <w:r>
        <w:t>• Impacto del ferrocarril en la organización territorial: sistema radial Buenos Aires</w:t>
      </w:r>
    </w:p>
    <w:p w14:paraId="039D07A9" w14:textId="77777777" w:rsidR="0067548C" w:rsidRDefault="00000000">
      <w:pPr>
        <w:spacing w:after="80"/>
      </w:pPr>
      <w:r>
        <w:t>• Nacionalización ferroviaria (1948) y crisis del sistema</w:t>
      </w:r>
    </w:p>
    <w:p w14:paraId="3A3B98B0" w14:textId="77777777" w:rsidR="0067548C" w:rsidRDefault="00000000">
      <w:pPr>
        <w:spacing w:before="200" w:after="100"/>
      </w:pPr>
      <w:r>
        <w:rPr>
          <w:b/>
          <w:bCs/>
          <w:i/>
          <w:iCs/>
        </w:rPr>
        <w:t>Competencias transversales:</w:t>
      </w:r>
    </w:p>
    <w:p w14:paraId="1B5D7DEB" w14:textId="77777777" w:rsidR="0067548C" w:rsidRDefault="00000000">
      <w:pPr>
        <w:spacing w:after="80"/>
      </w:pPr>
      <w:r>
        <w:t>• Alfabetización digital y navegación en entornos virtuales 360°</w:t>
      </w:r>
    </w:p>
    <w:p w14:paraId="6CB45C03" w14:textId="77777777" w:rsidR="0067548C" w:rsidRDefault="00000000">
      <w:pPr>
        <w:spacing w:after="80"/>
      </w:pPr>
      <w:r>
        <w:t>• Comprensión lectora de textos informativos</w:t>
      </w:r>
    </w:p>
    <w:p w14:paraId="5E3ACF68" w14:textId="77777777" w:rsidR="0067548C" w:rsidRDefault="00000000">
      <w:pPr>
        <w:spacing w:after="80"/>
      </w:pPr>
      <w:r>
        <w:t>• Expresión escrita argumentativa</w:t>
      </w:r>
    </w:p>
    <w:p w14:paraId="1133AD6A" w14:textId="77777777" w:rsidR="0067548C" w:rsidRDefault="00000000">
      <w:pPr>
        <w:spacing w:after="80"/>
      </w:pPr>
      <w:r>
        <w:t>• Trabajo colaborativo</w:t>
      </w:r>
    </w:p>
    <w:p w14:paraId="06906CD1" w14:textId="77777777" w:rsidR="0067548C" w:rsidRDefault="00000000">
      <w:pPr>
        <w:spacing w:after="80"/>
      </w:pPr>
      <w:r>
        <w:t>• Pensamiento crítico y reflexivo</w:t>
      </w:r>
    </w:p>
    <w:p w14:paraId="6DAB2EF7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5. SECUENCIA DIDÁCTICA</w:t>
      </w:r>
    </w:p>
    <w:p w14:paraId="5B35BDE7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1: PRE-VISITA - Activación de conocimientos previos</w:t>
      </w:r>
    </w:p>
    <w:p w14:paraId="37C330A5" w14:textId="77777777" w:rsidR="0067548C" w:rsidRDefault="00000000">
      <w:pPr>
        <w:spacing w:after="100"/>
      </w:pPr>
      <w:r>
        <w:rPr>
          <w:b/>
          <w:bCs/>
          <w:i/>
          <w:iCs/>
        </w:rPr>
        <w:t>Contextualización histórica para el docente:</w:t>
      </w:r>
    </w:p>
    <w:p w14:paraId="562DE8BB" w14:textId="77777777" w:rsidR="0067548C" w:rsidRDefault="00000000">
      <w:pPr>
        <w:spacing w:after="200"/>
      </w:pPr>
      <w:r>
        <w:t>Entre 1857 y 1914, Argentina construyó una de las redes ferroviarias más extensas del mundo, alcanzando casi 40.000 km de vías. El ferrocarril fue la columna vertebral del modelo agroexportador: permitía transportar granos y carnes desde las pampas hasta el puerto de Buenos Aires para su exportación a Europa. Campana fue un nodo ferroviario estratégico, conectando la producción agrícola con el puerto y los frigoríficos. Sin embargo, el diseño radial de la red (todas las líneas convergían en Buenos Aires) creó desequilibrios regionales que perduran hasta hoy.</w:t>
      </w:r>
    </w:p>
    <w:p w14:paraId="3A463004" w14:textId="77777777" w:rsidR="0067548C" w:rsidRDefault="00000000">
      <w:pPr>
        <w:spacing w:after="100"/>
      </w:pPr>
      <w:r>
        <w:rPr>
          <w:b/>
          <w:bCs/>
          <w:i/>
          <w:iCs/>
        </w:rPr>
        <w:t>Preguntas para activar conocimientos previos:</w:t>
      </w:r>
    </w:p>
    <w:p w14:paraId="31ACDA60" w14:textId="77777777" w:rsidR="0067548C" w:rsidRDefault="00000000">
      <w:pPr>
        <w:spacing w:after="80"/>
      </w:pPr>
      <w:r>
        <w:t>1. ¿Viajaste alguna vez en tren? ¿Cómo fue la experiencia comparada con otros medios de transporte?</w:t>
      </w:r>
    </w:p>
    <w:p w14:paraId="4F42754F" w14:textId="77777777" w:rsidR="0067548C" w:rsidRDefault="00000000">
      <w:pPr>
        <w:spacing w:after="80"/>
      </w:pPr>
      <w:r>
        <w:t>2. ¿</w:t>
      </w:r>
      <w:proofErr w:type="spellStart"/>
      <w:r>
        <w:t>Sabés</w:t>
      </w:r>
      <w:proofErr w:type="spellEnd"/>
      <w:r>
        <w:t xml:space="preserve"> qué productos se exportaban desde Argentina a fines del siglo XIX y principios del XX?</w:t>
      </w:r>
    </w:p>
    <w:p w14:paraId="439B28C6" w14:textId="77777777" w:rsidR="0067548C" w:rsidRDefault="00000000">
      <w:pPr>
        <w:spacing w:after="80"/>
      </w:pPr>
      <w:r>
        <w:t xml:space="preserve">3. Si </w:t>
      </w:r>
      <w:proofErr w:type="spellStart"/>
      <w:r>
        <w:t>observás</w:t>
      </w:r>
      <w:proofErr w:type="spellEnd"/>
      <w:r>
        <w:t xml:space="preserve"> un mapa de las vías férreas argentinas, ¿qué forma tiene la red? ¿Hacia dónde convergen las líneas?</w:t>
      </w:r>
    </w:p>
    <w:p w14:paraId="3277FBF0" w14:textId="77777777" w:rsidR="0067548C" w:rsidRDefault="00000000">
      <w:pPr>
        <w:spacing w:after="80"/>
      </w:pPr>
      <w:r>
        <w:t xml:space="preserve">4. ¿Por qué </w:t>
      </w:r>
      <w:proofErr w:type="spellStart"/>
      <w:r>
        <w:t>creés</w:t>
      </w:r>
      <w:proofErr w:type="spellEnd"/>
      <w:r>
        <w:t xml:space="preserve"> que muchos pueblos argentinos nacieron alrededor de estaciones de tren?</w:t>
      </w:r>
    </w:p>
    <w:p w14:paraId="4008EF05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2: DURANTE EL RECORRIDO - Exploración guiada</w:t>
      </w:r>
    </w:p>
    <w:p w14:paraId="31C65B93" w14:textId="77777777" w:rsidR="0067548C" w:rsidRDefault="00000000">
      <w:pPr>
        <w:spacing w:after="150"/>
      </w:pPr>
      <w:r>
        <w:rPr>
          <w:b/>
          <w:bCs/>
          <w:caps/>
        </w:rPr>
        <w:t>GUÍA DE OBSERVACIÓN</w:t>
      </w:r>
    </w:p>
    <w:p w14:paraId="21B3D831" w14:textId="77777777" w:rsidR="0067548C" w:rsidRDefault="00000000">
      <w:pPr>
        <w:spacing w:after="200"/>
      </w:pPr>
      <w:r>
        <w:rPr>
          <w:i/>
          <w:iCs/>
        </w:rPr>
        <w:t xml:space="preserve">Instrucciones: Durante el recorrido virtual, </w:t>
      </w:r>
      <w:proofErr w:type="spellStart"/>
      <w:r>
        <w:rPr>
          <w:i/>
          <w:iCs/>
        </w:rPr>
        <w:t>completá</w:t>
      </w:r>
      <w:proofErr w:type="spellEnd"/>
      <w:r>
        <w:rPr>
          <w:i/>
          <w:iCs/>
        </w:rPr>
        <w:t xml:space="preserve"> esta guía prestando atención a los siguientes aspectos. </w:t>
      </w:r>
      <w:proofErr w:type="spellStart"/>
      <w:r>
        <w:rPr>
          <w:i/>
          <w:iCs/>
        </w:rPr>
        <w:t>Tomá</w:t>
      </w:r>
      <w:proofErr w:type="spellEnd"/>
      <w:r>
        <w:rPr>
          <w:i/>
          <w:iCs/>
        </w:rPr>
        <w:t xml:space="preserve"> notas de lo que </w:t>
      </w:r>
      <w:proofErr w:type="spellStart"/>
      <w:r>
        <w:rPr>
          <w:i/>
          <w:iCs/>
        </w:rPr>
        <w:t>observás</w:t>
      </w:r>
      <w:proofErr w:type="spellEnd"/>
      <w:r>
        <w:rPr>
          <w:i/>
          <w:iCs/>
        </w:rPr>
        <w:t>.</w:t>
      </w:r>
    </w:p>
    <w:p w14:paraId="0B7995B6" w14:textId="77777777" w:rsidR="0067548C" w:rsidRDefault="00000000">
      <w:pPr>
        <w:spacing w:before="150" w:after="50"/>
      </w:pPr>
      <w:r>
        <w:rPr>
          <w:b/>
          <w:bCs/>
        </w:rPr>
        <w:t>1. Material rodante</w:t>
      </w:r>
    </w:p>
    <w:p w14:paraId="52712CA6" w14:textId="77777777" w:rsidR="0067548C" w:rsidRDefault="00000000">
      <w:pPr>
        <w:spacing w:after="50"/>
      </w:pPr>
      <w:proofErr w:type="spellStart"/>
      <w:r>
        <w:t>Observá</w:t>
      </w:r>
      <w:proofErr w:type="spellEnd"/>
      <w:r>
        <w:t xml:space="preserve"> locomotoras y vagones. ¿De qué épocas son? ¿Qué diferencias hay entre locomotoras a vapor y </w:t>
      </w:r>
      <w:proofErr w:type="spellStart"/>
      <w:r>
        <w:t>diesel</w:t>
      </w:r>
      <w:proofErr w:type="spellEnd"/>
      <w:r>
        <w:t>? ¿Qué capacidad de carga tenían los vagones?</w:t>
      </w:r>
    </w:p>
    <w:p w14:paraId="5ACACBB9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30F655DE" w14:textId="77777777" w:rsidR="0067548C" w:rsidRDefault="00000000">
      <w:pPr>
        <w:spacing w:before="150" w:after="50"/>
      </w:pPr>
      <w:r>
        <w:rPr>
          <w:b/>
          <w:bCs/>
        </w:rPr>
        <w:t>2. Elementos de señalización</w:t>
      </w:r>
    </w:p>
    <w:p w14:paraId="7549016F" w14:textId="77777777" w:rsidR="0067548C" w:rsidRDefault="00000000">
      <w:pPr>
        <w:spacing w:after="50"/>
      </w:pPr>
      <w:proofErr w:type="spellStart"/>
      <w:r>
        <w:t>Identificá</w:t>
      </w:r>
      <w:proofErr w:type="spellEnd"/>
      <w:r>
        <w:t xml:space="preserve"> señales, campanas, faroles, relojes. ¿Para qué servía cada uno? ¿Cómo se garantizaba la seguridad del sistema?</w:t>
      </w:r>
    </w:p>
    <w:p w14:paraId="0CC8ECB9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132E302E" w14:textId="77777777" w:rsidR="0067548C" w:rsidRDefault="00000000">
      <w:pPr>
        <w:spacing w:before="150" w:after="50"/>
      </w:pPr>
      <w:r>
        <w:rPr>
          <w:b/>
          <w:bCs/>
        </w:rPr>
        <w:t>3. Vida ferroviaria</w:t>
      </w:r>
    </w:p>
    <w:p w14:paraId="6DFB0650" w14:textId="77777777" w:rsidR="0067548C" w:rsidRDefault="00000000">
      <w:pPr>
        <w:spacing w:after="50"/>
      </w:pPr>
      <w:proofErr w:type="spellStart"/>
      <w:r>
        <w:t>Buscá</w:t>
      </w:r>
      <w:proofErr w:type="spellEnd"/>
      <w:r>
        <w:t xml:space="preserve"> uniformes, herramientas, boletos, horarios. ¿Cómo era la vida cotidiana de los trabajadores ferroviarios?</w:t>
      </w:r>
    </w:p>
    <w:p w14:paraId="522E0E57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4BE9135F" w14:textId="77777777" w:rsidR="0067548C" w:rsidRDefault="00000000">
      <w:pPr>
        <w:spacing w:before="150" w:after="50"/>
      </w:pPr>
      <w:r>
        <w:rPr>
          <w:b/>
          <w:bCs/>
        </w:rPr>
        <w:t>4. Documentación histórica</w:t>
      </w:r>
    </w:p>
    <w:p w14:paraId="4798EF57" w14:textId="77777777" w:rsidR="0067548C" w:rsidRDefault="00000000">
      <w:pPr>
        <w:spacing w:after="50"/>
      </w:pPr>
      <w:proofErr w:type="spellStart"/>
      <w:r>
        <w:t>Observá</w:t>
      </w:r>
      <w:proofErr w:type="spellEnd"/>
      <w:r>
        <w:t xml:space="preserve"> mapas, fotografías, planos. ¿Qué información proporcionan sobre la extensión y funcionamiento de la red?</w:t>
      </w:r>
    </w:p>
    <w:p w14:paraId="5122AF8D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73140510" w14:textId="77777777" w:rsidR="00B6106B" w:rsidRDefault="00B6106B">
      <w:pPr>
        <w:spacing w:before="150" w:after="50"/>
        <w:rPr>
          <w:b/>
          <w:bCs/>
        </w:rPr>
      </w:pPr>
    </w:p>
    <w:p w14:paraId="3AB590FC" w14:textId="467434A2" w:rsidR="0067548C" w:rsidRDefault="00000000">
      <w:pPr>
        <w:spacing w:before="150" w:after="50"/>
      </w:pPr>
      <w:r>
        <w:rPr>
          <w:b/>
          <w:bCs/>
        </w:rPr>
        <w:t>5. Arquitectura ferroviaria</w:t>
      </w:r>
    </w:p>
    <w:p w14:paraId="6287E870" w14:textId="77777777" w:rsidR="0067548C" w:rsidRDefault="00000000">
      <w:pPr>
        <w:spacing w:after="50"/>
      </w:pPr>
      <w:r>
        <w:t xml:space="preserve">Si el recorrido muestra estaciones o edificios, </w:t>
      </w:r>
      <w:proofErr w:type="spellStart"/>
      <w:r>
        <w:t>anotá</w:t>
      </w:r>
      <w:proofErr w:type="spellEnd"/>
      <w:r>
        <w:t xml:space="preserve"> su estilo. ¿Qué influencias arquitectónicas </w:t>
      </w:r>
      <w:proofErr w:type="spellStart"/>
      <w:r>
        <w:t>reconocés</w:t>
      </w:r>
      <w:proofErr w:type="spellEnd"/>
      <w:r>
        <w:t>?</w:t>
      </w:r>
    </w:p>
    <w:p w14:paraId="12ED092D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2A85B9D2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3: PROFUNDIZACIÓN - Preguntas problematizadoras</w:t>
      </w:r>
    </w:p>
    <w:p w14:paraId="67368926" w14:textId="77777777" w:rsidR="0067548C" w:rsidRDefault="00000000">
      <w:pPr>
        <w:spacing w:after="200"/>
      </w:pPr>
      <w:r>
        <w:rPr>
          <w:i/>
          <w:iCs/>
        </w:rPr>
        <w:t xml:space="preserve">Las siguientes preguntas buscan promover el pensamiento crítico. </w:t>
      </w:r>
      <w:proofErr w:type="spellStart"/>
      <w:r>
        <w:rPr>
          <w:i/>
          <w:iCs/>
        </w:rPr>
        <w:t>Respondelas</w:t>
      </w:r>
      <w:proofErr w:type="spellEnd"/>
      <w:r>
        <w:rPr>
          <w:i/>
          <w:iCs/>
        </w:rPr>
        <w:t xml:space="preserve"> utilizando la información del recorrido y tus propias reflexiones.</w:t>
      </w:r>
    </w:p>
    <w:p w14:paraId="32386B2B" w14:textId="77777777" w:rsidR="0067548C" w:rsidRDefault="00000000">
      <w:pPr>
        <w:spacing w:before="150" w:after="50"/>
      </w:pPr>
      <w:r>
        <w:rPr>
          <w:b/>
          <w:bCs/>
        </w:rPr>
        <w:t xml:space="preserve">Pregunta 1 </w:t>
      </w:r>
      <w:r>
        <w:rPr>
          <w:i/>
          <w:iCs/>
          <w:color w:val="666666"/>
          <w:sz w:val="20"/>
          <w:szCs w:val="20"/>
        </w:rPr>
        <w:t>(Nivel: Análisis)</w:t>
      </w:r>
    </w:p>
    <w:p w14:paraId="39742DD5" w14:textId="77777777" w:rsidR="0067548C" w:rsidRDefault="00000000">
      <w:pPr>
        <w:spacing w:after="150"/>
      </w:pPr>
      <w:proofErr w:type="spellStart"/>
      <w:r>
        <w:t>Analizá</w:t>
      </w:r>
      <w:proofErr w:type="spellEnd"/>
      <w:r>
        <w:t xml:space="preserve"> el diseño radial de la red ferroviaria argentina (todas las líneas hacia Buenos Aires). ¿Qué ventajas tenía para el modelo agroexportador? ¿Qué desventajas generó para el desarrollo de las economías regionales?</w:t>
      </w:r>
    </w:p>
    <w:p w14:paraId="390F1CB8" w14:textId="77777777" w:rsidR="0067548C" w:rsidRDefault="00000000">
      <w:pPr>
        <w:spacing w:before="150" w:after="50"/>
      </w:pPr>
      <w:r>
        <w:rPr>
          <w:b/>
          <w:bCs/>
        </w:rPr>
        <w:t xml:space="preserve">Pregunta 2 </w:t>
      </w:r>
      <w:r>
        <w:rPr>
          <w:i/>
          <w:iCs/>
          <w:color w:val="666666"/>
          <w:sz w:val="20"/>
          <w:szCs w:val="20"/>
        </w:rPr>
        <w:t>(Nivel: Evaluación)</w:t>
      </w:r>
    </w:p>
    <w:p w14:paraId="13CD9E9B" w14:textId="77777777" w:rsidR="0067548C" w:rsidRDefault="00000000">
      <w:pPr>
        <w:spacing w:after="150"/>
      </w:pPr>
      <w:r>
        <w:t xml:space="preserve">En 1948, Perón nacionalizó los ferrocarriles que estaban en manos británicas. </w:t>
      </w:r>
      <w:proofErr w:type="spellStart"/>
      <w:r>
        <w:t>Investigá</w:t>
      </w:r>
      <w:proofErr w:type="spellEnd"/>
      <w:r>
        <w:t xml:space="preserve"> brevemente este proceso y </w:t>
      </w:r>
      <w:proofErr w:type="spellStart"/>
      <w:r>
        <w:t>evaluá</w:t>
      </w:r>
      <w:proofErr w:type="spellEnd"/>
      <w:r>
        <w:t xml:space="preserve">: ¿fue una decisión acertada? </w:t>
      </w:r>
      <w:proofErr w:type="spellStart"/>
      <w:r>
        <w:t>Considerá</w:t>
      </w:r>
      <w:proofErr w:type="spellEnd"/>
      <w:r>
        <w:t xml:space="preserve"> argumentos económicos, políticos y simbólicos.</w:t>
      </w:r>
    </w:p>
    <w:p w14:paraId="524A5907" w14:textId="77777777" w:rsidR="0067548C" w:rsidRDefault="00000000">
      <w:pPr>
        <w:spacing w:before="150" w:after="50"/>
      </w:pPr>
      <w:r>
        <w:rPr>
          <w:b/>
          <w:bCs/>
        </w:rPr>
        <w:t xml:space="preserve">Pregunta 3 </w:t>
      </w:r>
      <w:r>
        <w:rPr>
          <w:i/>
          <w:iCs/>
          <w:color w:val="666666"/>
          <w:sz w:val="20"/>
          <w:szCs w:val="20"/>
        </w:rPr>
        <w:t>(Nivel: Creación)</w:t>
      </w:r>
    </w:p>
    <w:p w14:paraId="09464EA4" w14:textId="77777777" w:rsidR="0067548C" w:rsidRDefault="00000000">
      <w:pPr>
        <w:spacing w:after="150"/>
      </w:pPr>
      <w:proofErr w:type="spellStart"/>
      <w:r>
        <w:t>Imaginá</w:t>
      </w:r>
      <w:proofErr w:type="spellEnd"/>
      <w:r>
        <w:t xml:space="preserve"> que </w:t>
      </w:r>
      <w:proofErr w:type="spellStart"/>
      <w:r>
        <w:t>sos</w:t>
      </w:r>
      <w:proofErr w:type="spellEnd"/>
      <w:r>
        <w:t xml:space="preserve"> un/a planificador/a territorial en 1880 y </w:t>
      </w:r>
      <w:proofErr w:type="spellStart"/>
      <w:r>
        <w:t>podés</w:t>
      </w:r>
      <w:proofErr w:type="spellEnd"/>
      <w:r>
        <w:t xml:space="preserve"> rediseñar la red ferroviaria argentina. ¿Qué cambios harías? </w:t>
      </w:r>
      <w:proofErr w:type="spellStart"/>
      <w:r>
        <w:t>Dibujá</w:t>
      </w:r>
      <w:proofErr w:type="spellEnd"/>
      <w:r>
        <w:t xml:space="preserve"> un esquema alternativo y </w:t>
      </w:r>
      <w:proofErr w:type="spellStart"/>
      <w:r>
        <w:t>explicá</w:t>
      </w:r>
      <w:proofErr w:type="spellEnd"/>
      <w:r>
        <w:t xml:space="preserve"> tus decisiones.</w:t>
      </w:r>
    </w:p>
    <w:p w14:paraId="6943AF09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4: POST-VISITA - Producción final</w:t>
      </w:r>
    </w:p>
    <w:p w14:paraId="649ED4B8" w14:textId="77777777" w:rsidR="0067548C" w:rsidRDefault="00000000">
      <w:pPr>
        <w:spacing w:after="150"/>
      </w:pPr>
      <w:r>
        <w:rPr>
          <w:b/>
          <w:bCs/>
          <w:caps/>
        </w:rPr>
        <w:t>ACTIVIDAD: Informe comparativo: El ferrocarril ayer y hoy</w:t>
      </w:r>
    </w:p>
    <w:p w14:paraId="3C5378A0" w14:textId="77777777" w:rsidR="0067548C" w:rsidRDefault="00000000">
      <w:pPr>
        <w:spacing w:after="200"/>
      </w:pPr>
      <w:proofErr w:type="spellStart"/>
      <w:r>
        <w:t>Elaborá</w:t>
      </w:r>
      <w:proofErr w:type="spellEnd"/>
      <w:r>
        <w:t xml:space="preserve"> un informe que compare el sistema ferroviario argentino del período agroexportador con su situación actual, utilizando información del museo y de investigación complementaria.</w:t>
      </w:r>
    </w:p>
    <w:p w14:paraId="69476D89" w14:textId="77777777" w:rsidR="0067548C" w:rsidRDefault="00000000">
      <w:pPr>
        <w:spacing w:after="100"/>
      </w:pPr>
      <w:r>
        <w:rPr>
          <w:b/>
          <w:bCs/>
          <w:i/>
          <w:iCs/>
        </w:rPr>
        <w:t>Requisitos:</w:t>
      </w:r>
    </w:p>
    <w:p w14:paraId="744211AF" w14:textId="77777777" w:rsidR="0067548C" w:rsidRDefault="00000000">
      <w:pPr>
        <w:spacing w:after="80"/>
      </w:pPr>
      <w:r>
        <w:t>✓ Extensión: 500-700 palabras</w:t>
      </w:r>
    </w:p>
    <w:p w14:paraId="25AD5C83" w14:textId="77777777" w:rsidR="0067548C" w:rsidRDefault="00000000">
      <w:pPr>
        <w:spacing w:after="80"/>
      </w:pPr>
      <w:r>
        <w:t>✓ Describir al menos 3 elementos observados en el museo</w:t>
      </w:r>
    </w:p>
    <w:p w14:paraId="06C2E3D6" w14:textId="77777777" w:rsidR="0067548C" w:rsidRDefault="00000000">
      <w:pPr>
        <w:spacing w:after="80"/>
      </w:pPr>
      <w:r>
        <w:t>✓ Comparar: extensión de la red, frecuencias, cargas transportadas, importancia económica</w:t>
      </w:r>
    </w:p>
    <w:p w14:paraId="7DAB3ED6" w14:textId="77777777" w:rsidR="0067548C" w:rsidRDefault="00000000">
      <w:pPr>
        <w:spacing w:after="80"/>
      </w:pPr>
      <w:r>
        <w:t>✓ Analizar causas del deterioro del sistema ferroviario</w:t>
      </w:r>
    </w:p>
    <w:p w14:paraId="2D969D7E" w14:textId="77777777" w:rsidR="0067548C" w:rsidRDefault="00000000">
      <w:pPr>
        <w:spacing w:after="80"/>
      </w:pPr>
      <w:r>
        <w:t>✓ Incluir una reflexión sobre la importancia de preservar el patrimonio ferroviario</w:t>
      </w:r>
    </w:p>
    <w:p w14:paraId="0624A718" w14:textId="77777777" w:rsidR="0067548C" w:rsidRDefault="00000000">
      <w:pPr>
        <w:spacing w:after="80"/>
      </w:pPr>
      <w:r>
        <w:t>✓ Proponer al menos una idea para el futuro del ferrocarril argentino</w:t>
      </w:r>
    </w:p>
    <w:p w14:paraId="1879DBD9" w14:textId="77777777" w:rsidR="00A25902" w:rsidRDefault="00A25902">
      <w:pPr>
        <w:rPr>
          <w:b/>
          <w:bCs/>
          <w:color w:val="2E75B6"/>
          <w:sz w:val="26"/>
          <w:szCs w:val="26"/>
        </w:rPr>
      </w:pPr>
      <w:r>
        <w:rPr>
          <w:b/>
          <w:bCs/>
          <w:color w:val="2E75B6"/>
          <w:sz w:val="26"/>
          <w:szCs w:val="26"/>
        </w:rPr>
        <w:br w:type="page"/>
      </w:r>
    </w:p>
    <w:p w14:paraId="472AFFA9" w14:textId="5BA65E3B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6. RÚBRICA DE EVALUACIÓN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71"/>
        <w:gridCol w:w="1871"/>
        <w:gridCol w:w="1872"/>
        <w:gridCol w:w="1872"/>
        <w:gridCol w:w="1872"/>
      </w:tblGrid>
      <w:tr w:rsidR="0067548C" w14:paraId="21009D96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579EDC39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Criterio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04734AC8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Experto (4)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5608867D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Avanzado (3)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201C4D38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En desarrollo (2)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78CB0EB8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Inicial (1)</w:t>
            </w:r>
          </w:p>
        </w:tc>
      </w:tr>
      <w:tr w:rsidR="0067548C" w14:paraId="52DEF899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FAA36F8" w14:textId="77777777" w:rsidR="0067548C" w:rsidRDefault="00000000">
            <w:r>
              <w:rPr>
                <w:b/>
                <w:bCs/>
                <w:sz w:val="18"/>
                <w:szCs w:val="18"/>
              </w:rPr>
              <w:t>Observación del patrimonio ferroviario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00B99C4" w14:textId="77777777" w:rsidR="0067548C" w:rsidRDefault="00000000">
            <w:r>
              <w:rPr>
                <w:sz w:val="18"/>
                <w:szCs w:val="18"/>
              </w:rPr>
              <w:t>Identifica y describe elementos ferroviarios con precisión y detalle. Establece conexiones históricas significativas.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816CD98" w14:textId="77777777" w:rsidR="0067548C" w:rsidRDefault="00000000">
            <w:r>
              <w:rPr>
                <w:sz w:val="18"/>
                <w:szCs w:val="18"/>
              </w:rPr>
              <w:t>Identifica elementos ferroviarios con descripciones claras y contextualizadas.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DDA0E72" w14:textId="77777777" w:rsidR="0067548C" w:rsidRDefault="00000000">
            <w:r>
              <w:rPr>
                <w:sz w:val="18"/>
                <w:szCs w:val="18"/>
              </w:rPr>
              <w:t>Identifica elementos básicos con descripciones superficiales.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168F72B" w14:textId="77777777" w:rsidR="0067548C" w:rsidRDefault="00000000">
            <w:r>
              <w:rPr>
                <w:sz w:val="18"/>
                <w:szCs w:val="18"/>
              </w:rPr>
              <w:t>Identificación limitada o descripciones incorrectas.</w:t>
            </w:r>
          </w:p>
        </w:tc>
      </w:tr>
      <w:tr w:rsidR="0067548C" w14:paraId="58701715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EF3E677" w14:textId="77777777" w:rsidR="0067548C" w:rsidRDefault="00000000">
            <w:r>
              <w:rPr>
                <w:b/>
                <w:bCs/>
                <w:sz w:val="18"/>
                <w:szCs w:val="18"/>
              </w:rPr>
              <w:t>Comprensión del modelo agroexportador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DDD37BF" w14:textId="77777777" w:rsidR="0067548C" w:rsidRDefault="00000000">
            <w:r>
              <w:rPr>
                <w:sz w:val="18"/>
                <w:szCs w:val="18"/>
              </w:rPr>
              <w:t>Comprende profundamente la relación ferrocarril-modelo agroexportador. Explica causas y consecuencias.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AB09665" w14:textId="77777777" w:rsidR="0067548C" w:rsidRDefault="00000000">
            <w:r>
              <w:rPr>
                <w:sz w:val="18"/>
                <w:szCs w:val="18"/>
              </w:rPr>
              <w:t>Comprende la relación principal entre ferrocarril y economía agroexportadora.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3866BD8" w14:textId="77777777" w:rsidR="0067548C" w:rsidRDefault="00000000">
            <w:r>
              <w:rPr>
                <w:sz w:val="18"/>
                <w:szCs w:val="18"/>
              </w:rPr>
              <w:t>Comprensión básica con conexiones limitadas.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6E41E6D" w14:textId="77777777" w:rsidR="0067548C" w:rsidRDefault="00000000">
            <w:r>
              <w:rPr>
                <w:sz w:val="18"/>
                <w:szCs w:val="18"/>
              </w:rPr>
              <w:t>Comprensión confusa o errónea.</w:t>
            </w:r>
          </w:p>
        </w:tc>
      </w:tr>
      <w:tr w:rsidR="0067548C" w14:paraId="5728A394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F327883" w14:textId="77777777" w:rsidR="0067548C" w:rsidRDefault="00000000">
            <w:r>
              <w:rPr>
                <w:b/>
                <w:bCs/>
                <w:sz w:val="18"/>
                <w:szCs w:val="18"/>
              </w:rPr>
              <w:t>Análisis de transformaciones territoriales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E462B68" w14:textId="77777777" w:rsidR="0067548C" w:rsidRDefault="00000000">
            <w:r>
              <w:rPr>
                <w:sz w:val="18"/>
                <w:szCs w:val="18"/>
              </w:rPr>
              <w:t>Analiza múltiples impactos del ferrocarril (territorial, económico, social). Fundamenta con evidencia.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4FC0B3F" w14:textId="77777777" w:rsidR="0067548C" w:rsidRDefault="00000000">
            <w:r>
              <w:rPr>
                <w:sz w:val="18"/>
                <w:szCs w:val="18"/>
              </w:rPr>
              <w:t>Analiza los principales impactos del ferrocarril con claridad.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4486140" w14:textId="77777777" w:rsidR="0067548C" w:rsidRDefault="00000000">
            <w:r>
              <w:rPr>
                <w:sz w:val="18"/>
                <w:szCs w:val="18"/>
              </w:rPr>
              <w:t>Identifica algunos impactos básicos sin profundizar.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7C7CDA2" w14:textId="77777777" w:rsidR="0067548C" w:rsidRDefault="00000000">
            <w:r>
              <w:rPr>
                <w:sz w:val="18"/>
                <w:szCs w:val="18"/>
              </w:rPr>
              <w:t>No logra identificar impactos o análisis confuso.</w:t>
            </w:r>
          </w:p>
        </w:tc>
      </w:tr>
      <w:tr w:rsidR="0067548C" w14:paraId="0754CECB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D185BE7" w14:textId="77777777" w:rsidR="0067548C" w:rsidRDefault="00000000">
            <w:r>
              <w:rPr>
                <w:b/>
                <w:bCs/>
                <w:sz w:val="18"/>
                <w:szCs w:val="18"/>
              </w:rPr>
              <w:t>Informe comparativo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A8A7F6A" w14:textId="77777777" w:rsidR="0067548C" w:rsidRDefault="00000000">
            <w:r>
              <w:rPr>
                <w:sz w:val="18"/>
                <w:szCs w:val="18"/>
              </w:rPr>
              <w:t>Completo, bien estructurado y con análisis profundo. Datos precisos y comparación detallada.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E46DED2" w14:textId="77777777" w:rsidR="0067548C" w:rsidRDefault="00000000">
            <w:r>
              <w:rPr>
                <w:sz w:val="18"/>
                <w:szCs w:val="18"/>
              </w:rPr>
              <w:t>Claro con información relevante bien organizada. Comparación adecuada.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FDF0BE9" w14:textId="77777777" w:rsidR="0067548C" w:rsidRDefault="00000000">
            <w:r>
              <w:rPr>
                <w:sz w:val="18"/>
                <w:szCs w:val="18"/>
              </w:rPr>
              <w:t>Básico con información incompleta o poco organizada.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AD8B998" w14:textId="77777777" w:rsidR="0067548C" w:rsidRDefault="00000000">
            <w:r>
              <w:rPr>
                <w:sz w:val="18"/>
                <w:szCs w:val="18"/>
              </w:rPr>
              <w:t>Confuso, incompleto o con errores significativos.</w:t>
            </w:r>
          </w:p>
        </w:tc>
      </w:tr>
      <w:tr w:rsidR="0067548C" w14:paraId="463CBAC5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B8DFBAA" w14:textId="77777777" w:rsidR="0067548C" w:rsidRDefault="00000000">
            <w:r>
              <w:rPr>
                <w:b/>
                <w:bCs/>
                <w:sz w:val="18"/>
                <w:szCs w:val="18"/>
              </w:rPr>
              <w:t>Reflexión sobre patrimonio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0FC9241" w14:textId="77777777" w:rsidR="0067548C" w:rsidRDefault="00000000">
            <w:r>
              <w:rPr>
                <w:sz w:val="18"/>
                <w:szCs w:val="18"/>
              </w:rPr>
              <w:t>Reflexiones profundas sobre valor del patrimonio y causas de la crisis ferroviaria. Postura fundamentada.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483BE3A" w14:textId="77777777" w:rsidR="0067548C" w:rsidRDefault="00000000">
            <w:r>
              <w:rPr>
                <w:sz w:val="18"/>
                <w:szCs w:val="18"/>
              </w:rPr>
              <w:t>Reflexiones claras sobre patrimonio y situación actual con argumentos razonables.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D257F39" w14:textId="77777777" w:rsidR="0067548C" w:rsidRDefault="00000000">
            <w:r>
              <w:rPr>
                <w:sz w:val="18"/>
                <w:szCs w:val="18"/>
              </w:rPr>
              <w:t>Reflexiones superficiales o poco desarrolladas.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28EAAD6" w14:textId="77777777" w:rsidR="0067548C" w:rsidRDefault="00000000">
            <w:r>
              <w:rPr>
                <w:sz w:val="18"/>
                <w:szCs w:val="18"/>
              </w:rPr>
              <w:t>Reflexiones vagas o sin conexión con el tema.</w:t>
            </w:r>
          </w:p>
        </w:tc>
      </w:tr>
    </w:tbl>
    <w:p w14:paraId="22D5E80B" w14:textId="77777777" w:rsidR="0067548C" w:rsidRDefault="00000000">
      <w:pPr>
        <w:spacing w:before="200" w:after="100"/>
      </w:pPr>
      <w:r>
        <w:rPr>
          <w:b/>
          <w:bCs/>
        </w:rPr>
        <w:t>Escala de calificación:</w:t>
      </w:r>
    </w:p>
    <w:p w14:paraId="0333A49F" w14:textId="77777777" w:rsidR="0067548C" w:rsidRDefault="00000000">
      <w:pPr>
        <w:spacing w:after="60"/>
      </w:pPr>
      <w:r>
        <w:t>• 18-20 puntos: 10 (Excelente)</w:t>
      </w:r>
    </w:p>
    <w:p w14:paraId="6F3F2B32" w14:textId="77777777" w:rsidR="0067548C" w:rsidRDefault="00000000">
      <w:pPr>
        <w:spacing w:after="60"/>
      </w:pPr>
      <w:r>
        <w:t>• 15-17 puntos: 8-9 (Muy bueno)</w:t>
      </w:r>
    </w:p>
    <w:p w14:paraId="65690949" w14:textId="77777777" w:rsidR="0067548C" w:rsidRDefault="00000000">
      <w:pPr>
        <w:spacing w:after="60"/>
      </w:pPr>
      <w:r>
        <w:t>• 12-14 puntos: 7 (Bueno)</w:t>
      </w:r>
    </w:p>
    <w:p w14:paraId="09962A7C" w14:textId="77777777" w:rsidR="0067548C" w:rsidRDefault="00000000">
      <w:pPr>
        <w:spacing w:after="60"/>
      </w:pPr>
      <w:r>
        <w:t>• 9-11 puntos: 6 (Aprobado)</w:t>
      </w:r>
    </w:p>
    <w:p w14:paraId="60E89F47" w14:textId="77777777" w:rsidR="0067548C" w:rsidRDefault="00000000">
      <w:pPr>
        <w:spacing w:after="60"/>
      </w:pPr>
      <w:r>
        <w:t>• Menos de 9 puntos: Rehacer trabajo</w:t>
      </w:r>
    </w:p>
    <w:p w14:paraId="57334487" w14:textId="77777777" w:rsidR="0067548C" w:rsidRDefault="00000000">
      <w:pPr>
        <w:spacing w:before="200" w:after="100"/>
      </w:pPr>
      <w:r>
        <w:rPr>
          <w:b/>
          <w:bCs/>
        </w:rPr>
        <w:t>Puntaje total: _______ / 20 puntos</w:t>
      </w:r>
    </w:p>
    <w:p w14:paraId="64D8D1CC" w14:textId="22313200" w:rsidR="0067548C" w:rsidRDefault="0067548C"/>
    <w:sectPr w:rsidR="0067548C" w:rsidSect="00A25902">
      <w:pgSz w:w="12240" w:h="20160" w:code="5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660D2A"/>
    <w:multiLevelType w:val="hybridMultilevel"/>
    <w:tmpl w:val="5268C51A"/>
    <w:lvl w:ilvl="0" w:tplc="20608CB6">
      <w:start w:val="1"/>
      <w:numFmt w:val="bullet"/>
      <w:lvlText w:val="●"/>
      <w:lvlJc w:val="left"/>
      <w:pPr>
        <w:ind w:left="720" w:hanging="360"/>
      </w:pPr>
    </w:lvl>
    <w:lvl w:ilvl="1" w:tplc="919205B8">
      <w:start w:val="1"/>
      <w:numFmt w:val="bullet"/>
      <w:lvlText w:val="○"/>
      <w:lvlJc w:val="left"/>
      <w:pPr>
        <w:ind w:left="1440" w:hanging="360"/>
      </w:pPr>
    </w:lvl>
    <w:lvl w:ilvl="2" w:tplc="E53251D8">
      <w:start w:val="1"/>
      <w:numFmt w:val="bullet"/>
      <w:lvlText w:val="■"/>
      <w:lvlJc w:val="left"/>
      <w:pPr>
        <w:ind w:left="2160" w:hanging="360"/>
      </w:pPr>
    </w:lvl>
    <w:lvl w:ilvl="3" w:tplc="2894FA9C">
      <w:start w:val="1"/>
      <w:numFmt w:val="bullet"/>
      <w:lvlText w:val="●"/>
      <w:lvlJc w:val="left"/>
      <w:pPr>
        <w:ind w:left="2880" w:hanging="360"/>
      </w:pPr>
    </w:lvl>
    <w:lvl w:ilvl="4" w:tplc="F97E022E">
      <w:start w:val="1"/>
      <w:numFmt w:val="bullet"/>
      <w:lvlText w:val="○"/>
      <w:lvlJc w:val="left"/>
      <w:pPr>
        <w:ind w:left="3600" w:hanging="360"/>
      </w:pPr>
    </w:lvl>
    <w:lvl w:ilvl="5" w:tplc="18DC33B6">
      <w:start w:val="1"/>
      <w:numFmt w:val="bullet"/>
      <w:lvlText w:val="■"/>
      <w:lvlJc w:val="left"/>
      <w:pPr>
        <w:ind w:left="4320" w:hanging="360"/>
      </w:pPr>
    </w:lvl>
    <w:lvl w:ilvl="6" w:tplc="389C3E1E">
      <w:start w:val="1"/>
      <w:numFmt w:val="bullet"/>
      <w:lvlText w:val="●"/>
      <w:lvlJc w:val="left"/>
      <w:pPr>
        <w:ind w:left="5040" w:hanging="360"/>
      </w:pPr>
    </w:lvl>
    <w:lvl w:ilvl="7" w:tplc="6FD0F9FE">
      <w:start w:val="1"/>
      <w:numFmt w:val="bullet"/>
      <w:lvlText w:val="●"/>
      <w:lvlJc w:val="left"/>
      <w:pPr>
        <w:ind w:left="5760" w:hanging="360"/>
      </w:pPr>
    </w:lvl>
    <w:lvl w:ilvl="8" w:tplc="4C2A5B8C">
      <w:start w:val="1"/>
      <w:numFmt w:val="bullet"/>
      <w:lvlText w:val="●"/>
      <w:lvlJc w:val="left"/>
      <w:pPr>
        <w:ind w:left="6480" w:hanging="360"/>
      </w:pPr>
    </w:lvl>
  </w:abstractNum>
  <w:num w:numId="1" w16cid:durableId="202928803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isplayBackgroundShape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48C"/>
    <w:rsid w:val="000479D6"/>
    <w:rsid w:val="00087C0C"/>
    <w:rsid w:val="001B34FE"/>
    <w:rsid w:val="001F5FD4"/>
    <w:rsid w:val="00257299"/>
    <w:rsid w:val="004F6ADA"/>
    <w:rsid w:val="0067548C"/>
    <w:rsid w:val="007376BA"/>
    <w:rsid w:val="00974C42"/>
    <w:rsid w:val="00A25902"/>
    <w:rsid w:val="00B6106B"/>
    <w:rsid w:val="00C3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A92EB"/>
  <w15:docId w15:val="{E1D2D565-C7C5-4EE5-BAB9-CF79BC40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419" w:eastAsia="es-419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FE"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Textoennegrita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1257</Words>
  <Characters>6919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Marcos Monteros</cp:lastModifiedBy>
  <cp:revision>3</cp:revision>
  <cp:lastPrinted>2026-01-20T14:47:00Z</cp:lastPrinted>
  <dcterms:created xsi:type="dcterms:W3CDTF">2026-01-20T14:34:00Z</dcterms:created>
  <dcterms:modified xsi:type="dcterms:W3CDTF">2026-01-20T14:47:00Z</dcterms:modified>
</cp:coreProperties>
</file>