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99E0F" w14:textId="356E77C3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8</w:t>
      </w:r>
    </w:p>
    <w:p w14:paraId="03C17B3F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PARROQUIAL JOSÉ RAMÓN DE LA VILLA</w:t>
      </w:r>
    </w:p>
    <w:p w14:paraId="30A1D28A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4B16C9E1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PARROQUIAL JOSÉ RAMÓN DE LA VILLA</w:t>
      </w:r>
    </w:p>
    <w:p w14:paraId="444B9D19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Pilar, Provincia de Buenos Aires</w:t>
      </w:r>
    </w:p>
    <w:p w14:paraId="23D69230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2° y 3° año de Educación Secundaria</w:t>
      </w:r>
    </w:p>
    <w:p w14:paraId="79B30790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del Arte / Historia Cultural</w:t>
      </w:r>
    </w:p>
    <w:p w14:paraId="64360E21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Arte sacro colonial y republicano, historia religiosa y patrimonio cultural</w:t>
      </w:r>
    </w:p>
    <w:p w14:paraId="08C8FAB5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2146A8C1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2EC4B407" w14:textId="77777777" w:rsidR="0067548C" w:rsidRDefault="00000000">
      <w:pPr>
        <w:spacing w:after="80"/>
      </w:pPr>
      <w:r>
        <w:t>• La comprensión del rol de la Iglesia en la historia argentina</w:t>
      </w:r>
    </w:p>
    <w:p w14:paraId="4B3B480F" w14:textId="77777777" w:rsidR="0067548C" w:rsidRDefault="00000000">
      <w:pPr>
        <w:spacing w:after="80"/>
      </w:pPr>
      <w:r>
        <w:t>• El análisis del arte sacro como expresión cultural e histórica</w:t>
      </w:r>
    </w:p>
    <w:p w14:paraId="3C484748" w14:textId="77777777" w:rsidR="0067548C" w:rsidRDefault="00000000">
      <w:pPr>
        <w:spacing w:after="80"/>
      </w:pPr>
      <w:r>
        <w:t>• La identificación de estilos artísticos y su contexto de producción</w:t>
      </w:r>
    </w:p>
    <w:p w14:paraId="3BE37B36" w14:textId="77777777" w:rsidR="0067548C" w:rsidRDefault="00000000">
      <w:pPr>
        <w:spacing w:after="80"/>
      </w:pPr>
      <w:r>
        <w:t>• El respeto por la diversidad de expresiones culturales y religiosas</w:t>
      </w:r>
    </w:p>
    <w:p w14:paraId="20FA893B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466F6244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3A19AFA2" w14:textId="77777777" w:rsidR="0067548C" w:rsidRDefault="00000000">
      <w:pPr>
        <w:spacing w:after="80"/>
      </w:pPr>
      <w:r>
        <w:t>• Conocer el arte sacro colonial y republicano argentino</w:t>
      </w:r>
    </w:p>
    <w:p w14:paraId="0673A708" w14:textId="77777777" w:rsidR="0067548C" w:rsidRDefault="00000000">
      <w:pPr>
        <w:spacing w:after="80"/>
      </w:pPr>
      <w:r>
        <w:t>• Comprender el rol de la Iglesia Católica en la organización social argentina</w:t>
      </w:r>
    </w:p>
    <w:p w14:paraId="1DDB94D5" w14:textId="77777777" w:rsidR="0067548C" w:rsidRDefault="00000000">
      <w:pPr>
        <w:spacing w:after="80"/>
      </w:pPr>
      <w:r>
        <w:t>• Identificar estilos artísticos religiosos y sus características</w:t>
      </w:r>
    </w:p>
    <w:p w14:paraId="0BE96854" w14:textId="77777777" w:rsidR="0067548C" w:rsidRDefault="00000000">
      <w:pPr>
        <w:spacing w:after="80"/>
      </w:pPr>
      <w:r>
        <w:t>• Analizar el patrimonio cultural religioso como fuente histórica</w:t>
      </w:r>
    </w:p>
    <w:p w14:paraId="145413CB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78880BD7" w14:textId="77777777" w:rsidR="0067548C" w:rsidRDefault="00000000">
      <w:pPr>
        <w:spacing w:after="80"/>
      </w:pPr>
      <w:r>
        <w:t>• Analizar obras de arte sacro identificando técnicas, estilos y períodos</w:t>
      </w:r>
    </w:p>
    <w:p w14:paraId="163B20AF" w14:textId="77777777" w:rsidR="0067548C" w:rsidRDefault="00000000">
      <w:pPr>
        <w:spacing w:after="80"/>
      </w:pPr>
      <w:r>
        <w:t>• Comparar estilos artísticos de diferentes épocas</w:t>
      </w:r>
    </w:p>
    <w:p w14:paraId="75618A80" w14:textId="77777777" w:rsidR="0067548C" w:rsidRDefault="00000000">
      <w:pPr>
        <w:spacing w:after="80"/>
      </w:pPr>
      <w:r>
        <w:t>• Investigar historia de objetos litúrgicos y su uso ceremonial</w:t>
      </w:r>
    </w:p>
    <w:p w14:paraId="3A0B41CB" w14:textId="77777777" w:rsidR="0067548C" w:rsidRDefault="00000000">
      <w:pPr>
        <w:spacing w:after="80"/>
      </w:pPr>
      <w:r>
        <w:t>• Interpretar simbolismo religioso en el arte</w:t>
      </w:r>
    </w:p>
    <w:p w14:paraId="5CE7D4CC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44DB7DF6" w14:textId="77777777" w:rsidR="0067548C" w:rsidRDefault="00000000">
      <w:pPr>
        <w:spacing w:after="80"/>
      </w:pPr>
      <w:r>
        <w:t>• Valorar el patrimonio artístico religioso como bien cultural común</w:t>
      </w:r>
    </w:p>
    <w:p w14:paraId="337C16C4" w14:textId="77777777" w:rsidR="0067548C" w:rsidRDefault="00000000">
      <w:pPr>
        <w:spacing w:after="80"/>
      </w:pPr>
      <w:r>
        <w:t>• Apreciar la diversidad cultural y religiosa con respeto</w:t>
      </w:r>
    </w:p>
    <w:p w14:paraId="3A823339" w14:textId="77777777" w:rsidR="0067548C" w:rsidRDefault="00000000">
      <w:pPr>
        <w:spacing w:after="80"/>
      </w:pPr>
      <w:r>
        <w:t>• Reconocer el patrimonio cultural comunitario como responsabilidad colectiva</w:t>
      </w:r>
    </w:p>
    <w:p w14:paraId="026B5E00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2FF3D944" w14:textId="14F7D321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38E2CB16" w14:textId="77777777" w:rsidR="0067548C" w:rsidRDefault="00000000">
      <w:pPr>
        <w:spacing w:after="80"/>
      </w:pPr>
      <w:r>
        <w:t>• Arte sacro colonial: imaginería, orfebrería, textiles litúrgicos</w:t>
      </w:r>
    </w:p>
    <w:p w14:paraId="6F95EC79" w14:textId="77777777" w:rsidR="0067548C" w:rsidRDefault="00000000">
      <w:pPr>
        <w:spacing w:after="80"/>
      </w:pPr>
      <w:r>
        <w:t>• Arte religioso republicano: transformaciones y continuidades</w:t>
      </w:r>
    </w:p>
    <w:p w14:paraId="659DC3DC" w14:textId="77777777" w:rsidR="0067548C" w:rsidRDefault="00000000">
      <w:pPr>
        <w:spacing w:after="80"/>
      </w:pPr>
      <w:r>
        <w:t>• La Iglesia como institución en la historia argentina</w:t>
      </w:r>
    </w:p>
    <w:p w14:paraId="706FA9F5" w14:textId="77777777" w:rsidR="0067548C" w:rsidRDefault="00000000">
      <w:pPr>
        <w:spacing w:after="80"/>
      </w:pPr>
      <w:r>
        <w:t>• Patrimonio religioso y memoria comunitaria</w:t>
      </w:r>
    </w:p>
    <w:p w14:paraId="06D81072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29FBA362" w14:textId="77777777" w:rsidR="0067548C" w:rsidRDefault="00000000">
      <w:pPr>
        <w:spacing w:after="80"/>
      </w:pPr>
      <w:r>
        <w:t>• Alfabetización digital y navegación en entornos virtuales 360°</w:t>
      </w:r>
    </w:p>
    <w:p w14:paraId="35B7A265" w14:textId="77777777" w:rsidR="0067548C" w:rsidRDefault="00000000">
      <w:pPr>
        <w:spacing w:after="80"/>
      </w:pPr>
      <w:r>
        <w:t>• Comprensión lectora de textos informativos</w:t>
      </w:r>
    </w:p>
    <w:p w14:paraId="60DDD495" w14:textId="77777777" w:rsidR="0067548C" w:rsidRDefault="00000000">
      <w:pPr>
        <w:spacing w:after="80"/>
      </w:pPr>
      <w:r>
        <w:t>• Expresión escrita argumentativa</w:t>
      </w:r>
    </w:p>
    <w:p w14:paraId="39313471" w14:textId="77777777" w:rsidR="0067548C" w:rsidRDefault="00000000">
      <w:pPr>
        <w:spacing w:after="80"/>
      </w:pPr>
      <w:r>
        <w:t>• Trabajo colaborativo</w:t>
      </w:r>
    </w:p>
    <w:p w14:paraId="2FB5A480" w14:textId="77777777" w:rsidR="0067548C" w:rsidRDefault="00000000">
      <w:pPr>
        <w:spacing w:after="80"/>
      </w:pPr>
      <w:r>
        <w:t>• Pensamiento crítico y reflexivo</w:t>
      </w:r>
    </w:p>
    <w:p w14:paraId="667486FC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1F6B4C23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7254A557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3457F783" w14:textId="77777777" w:rsidR="0067548C" w:rsidRDefault="00000000">
      <w:pPr>
        <w:spacing w:after="200"/>
      </w:pPr>
      <w:r>
        <w:t>La Iglesia Católica fue una institución fundamental en la organización social argentina desde la época colonial. Las parroquias eran centros de la vida comunitaria: allí se registraban nacimientos, matrimonios y defunciones; se educaba a los niños; se celebraban fiestas religiosas que eran también fiestas populares. El arte sacro cumplía una función catequética: las imágenes de santos, la decoración de altares y los objetos litúrgicos servían para transmitir la fe a una población mayoritariamente analfabeta.</w:t>
      </w:r>
    </w:p>
    <w:p w14:paraId="2DBF2EA3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1A6CF916" w14:textId="77777777" w:rsidR="0067548C" w:rsidRDefault="00000000">
      <w:pPr>
        <w:spacing w:after="80"/>
      </w:pPr>
      <w:r>
        <w:t>1. ¿</w:t>
      </w:r>
      <w:proofErr w:type="spellStart"/>
      <w:r>
        <w:t>Conocés</w:t>
      </w:r>
      <w:proofErr w:type="spellEnd"/>
      <w:r>
        <w:t xml:space="preserve"> alguna iglesia antigua de tu zona? ¿Qué elementos decorativos tiene?</w:t>
      </w:r>
    </w:p>
    <w:p w14:paraId="619C7A9C" w14:textId="77777777" w:rsidR="0067548C" w:rsidRDefault="00000000">
      <w:pPr>
        <w:spacing w:after="80"/>
      </w:pPr>
      <w:r>
        <w:t>2. ¿</w:t>
      </w:r>
      <w:proofErr w:type="spellStart"/>
      <w:r>
        <w:t>Sabés</w:t>
      </w:r>
      <w:proofErr w:type="spellEnd"/>
      <w:r>
        <w:t xml:space="preserve"> qué es el 'arte sacro'? ¿Para qué se usaba?</w:t>
      </w:r>
    </w:p>
    <w:p w14:paraId="4B18A6A9" w14:textId="77777777" w:rsidR="0067548C" w:rsidRDefault="00000000">
      <w:pPr>
        <w:spacing w:after="80"/>
      </w:pPr>
      <w:r>
        <w:t xml:space="preserve">3. ¿Por qué </w:t>
      </w:r>
      <w:proofErr w:type="spellStart"/>
      <w:r>
        <w:t>creés</w:t>
      </w:r>
      <w:proofErr w:type="spellEnd"/>
      <w:r>
        <w:t xml:space="preserve"> que las iglesias coloniales tienen tantas imágenes y decoraciones?</w:t>
      </w:r>
    </w:p>
    <w:p w14:paraId="0BBE8221" w14:textId="77777777" w:rsidR="0067548C" w:rsidRDefault="00000000">
      <w:pPr>
        <w:spacing w:after="80"/>
      </w:pPr>
      <w:r>
        <w:t>4. ¿Qué rol cumplía la Iglesia en la vida de las personas hace 200 años?</w:t>
      </w:r>
    </w:p>
    <w:p w14:paraId="2692F293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6E70A8EC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730D566C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61B974A1" w14:textId="77777777" w:rsidR="0067548C" w:rsidRDefault="00000000">
      <w:pPr>
        <w:spacing w:before="150" w:after="50"/>
      </w:pPr>
      <w:r>
        <w:rPr>
          <w:b/>
          <w:bCs/>
        </w:rPr>
        <w:t>1. Imaginería religiosa</w:t>
      </w:r>
    </w:p>
    <w:p w14:paraId="22BC2705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las imágenes de santos y vírgenes. ¿De qué materiales están hechas? ¿Qué características tienen? ¿Cómo están vestidas?</w:t>
      </w:r>
    </w:p>
    <w:p w14:paraId="2731BF30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3A805C25" w14:textId="77777777" w:rsidR="0067548C" w:rsidRDefault="00000000">
      <w:pPr>
        <w:spacing w:before="150" w:after="50"/>
      </w:pPr>
      <w:r>
        <w:rPr>
          <w:b/>
          <w:bCs/>
        </w:rPr>
        <w:t>2. Objetos litúrgicos</w:t>
      </w:r>
    </w:p>
    <w:p w14:paraId="695BCAC2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cálices, copones, custodias, incensarios. ¿De qué materiales son? ¿Para qué se usaban en las ceremonias?</w:t>
      </w:r>
    </w:p>
    <w:p w14:paraId="017E7415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B3809EA" w14:textId="77777777" w:rsidR="0067548C" w:rsidRDefault="00000000">
      <w:pPr>
        <w:spacing w:before="150" w:after="50"/>
      </w:pPr>
      <w:r>
        <w:rPr>
          <w:b/>
          <w:bCs/>
        </w:rPr>
        <w:t>3. Textiles religiosos</w:t>
      </w:r>
    </w:p>
    <w:p w14:paraId="5FE1505E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vestiduras sacerdotales, manteles de altar, estandartes. ¿Qué bordados tienen? ¿Qué colores predominan?</w:t>
      </w:r>
    </w:p>
    <w:p w14:paraId="61D4FCF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2FA63C1" w14:textId="77777777" w:rsidR="0067548C" w:rsidRDefault="00000000">
      <w:pPr>
        <w:spacing w:before="150" w:after="50"/>
      </w:pPr>
      <w:r>
        <w:rPr>
          <w:b/>
          <w:bCs/>
        </w:rPr>
        <w:t>4. Documentación parroquial</w:t>
      </w:r>
    </w:p>
    <w:p w14:paraId="1AD1C7E5" w14:textId="77777777" w:rsidR="0067548C" w:rsidRDefault="00000000">
      <w:pPr>
        <w:spacing w:after="50"/>
      </w:pPr>
      <w:r>
        <w:t xml:space="preserve">Si hay libros o documentos, </w:t>
      </w:r>
      <w:proofErr w:type="spellStart"/>
      <w:r>
        <w:t>observá</w:t>
      </w:r>
      <w:proofErr w:type="spellEnd"/>
      <w:r>
        <w:t>: ¿qué registraban? ¿Qué información podemos obtener de la vida de la comunidad?</w:t>
      </w:r>
    </w:p>
    <w:p w14:paraId="7CEE5B6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F36707D" w14:textId="77777777" w:rsidR="0067548C" w:rsidRDefault="00000000">
      <w:pPr>
        <w:spacing w:before="150" w:after="50"/>
      </w:pPr>
      <w:r>
        <w:rPr>
          <w:b/>
          <w:bCs/>
        </w:rPr>
        <w:t>5. Estilos artísticos</w:t>
      </w:r>
    </w:p>
    <w:p w14:paraId="46864A0B" w14:textId="77777777" w:rsidR="0067548C" w:rsidRDefault="00000000">
      <w:pPr>
        <w:spacing w:after="50"/>
      </w:pPr>
      <w:proofErr w:type="spellStart"/>
      <w:r>
        <w:t>Tratá</w:t>
      </w:r>
      <w:proofErr w:type="spellEnd"/>
      <w:r>
        <w:t xml:space="preserve"> de identificar si hay objetos de diferentes épocas. ¿</w:t>
      </w:r>
      <w:proofErr w:type="spellStart"/>
      <w:r>
        <w:t>Notás</w:t>
      </w:r>
      <w:proofErr w:type="spellEnd"/>
      <w:r>
        <w:t xml:space="preserve"> diferencias de estilo entre los más antiguos y los más recientes?</w:t>
      </w:r>
    </w:p>
    <w:p w14:paraId="28D371A6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2BBA520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03BAA2D5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2A056F91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2D95CB45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una imagen religiosa del museo: ¿qué elementos simbólicos tiene? ¿Qué mensaje pretendía transmitir a los fieles? ¿Cómo se relaciona con las creencias de la época?</w:t>
      </w:r>
    </w:p>
    <w:p w14:paraId="66A3D561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363DD6BC" w14:textId="77777777" w:rsidR="0067548C" w:rsidRDefault="00000000">
      <w:pPr>
        <w:spacing w:after="150"/>
      </w:pPr>
      <w:r>
        <w:t>El arte sacro cumplía una función educativa en una época donde la mayoría de la población no sabía leer. ¿</w:t>
      </w:r>
      <w:proofErr w:type="spellStart"/>
      <w:r>
        <w:t>Considerás</w:t>
      </w:r>
      <w:proofErr w:type="spellEnd"/>
      <w:r>
        <w:t xml:space="preserve"> que las imágenes religiosas eran efectivas para transmitir mensajes? ¿Por qué?</w:t>
      </w:r>
    </w:p>
    <w:p w14:paraId="7D63C4BB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777F4359" w14:textId="77777777" w:rsidR="0067548C" w:rsidRDefault="00000000">
      <w:pPr>
        <w:spacing w:after="150"/>
      </w:pPr>
      <w:proofErr w:type="spellStart"/>
      <w:r>
        <w:t>Imaginá</w:t>
      </w:r>
      <w:proofErr w:type="spellEnd"/>
      <w:r>
        <w:t xml:space="preserve"> que </w:t>
      </w:r>
      <w:proofErr w:type="spellStart"/>
      <w:r>
        <w:t>debés</w:t>
      </w:r>
      <w:proofErr w:type="spellEnd"/>
      <w:r>
        <w:t xml:space="preserve"> diseñar un recorrido guiado por este museo para un grupo de visitantes. ¿Qué objetos destacarías? ¿Qué información darías? </w:t>
      </w:r>
      <w:proofErr w:type="spellStart"/>
      <w:r>
        <w:t>Elaborá</w:t>
      </w:r>
      <w:proofErr w:type="spellEnd"/>
      <w:r>
        <w:t xml:space="preserve"> un </w:t>
      </w:r>
      <w:proofErr w:type="spellStart"/>
      <w:r>
        <w:t>guión</w:t>
      </w:r>
      <w:proofErr w:type="spellEnd"/>
      <w:r>
        <w:t xml:space="preserve"> de visita.</w:t>
      </w:r>
    </w:p>
    <w:p w14:paraId="6847B2A1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219CA9B9" w14:textId="77777777" w:rsidR="0067548C" w:rsidRDefault="00000000">
      <w:pPr>
        <w:spacing w:after="150"/>
      </w:pPr>
      <w:r>
        <w:rPr>
          <w:b/>
          <w:bCs/>
          <w:caps/>
        </w:rPr>
        <w:t>ACTIVIDAD: Ficha de análisis de una obra de arte sacro</w:t>
      </w:r>
    </w:p>
    <w:p w14:paraId="1227F2E1" w14:textId="77777777" w:rsidR="0067548C" w:rsidRDefault="00000000">
      <w:pPr>
        <w:spacing w:after="200"/>
      </w:pPr>
      <w:proofErr w:type="spellStart"/>
      <w:r>
        <w:t>Seleccioná</w:t>
      </w:r>
      <w:proofErr w:type="spellEnd"/>
      <w:r>
        <w:t xml:space="preserve"> una obra de arte sacro del museo (imagen, objeto litúrgico, textil) y </w:t>
      </w:r>
      <w:proofErr w:type="spellStart"/>
      <w:r>
        <w:t>elaborá</w:t>
      </w:r>
      <w:proofErr w:type="spellEnd"/>
      <w:r>
        <w:t xml:space="preserve"> una ficha de análisis completa siguiendo el modelo de los historiadores del arte.</w:t>
      </w:r>
    </w:p>
    <w:p w14:paraId="219D5EF5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2D509FD7" w14:textId="77777777" w:rsidR="0067548C" w:rsidRDefault="00000000">
      <w:pPr>
        <w:spacing w:after="80"/>
      </w:pPr>
      <w:r>
        <w:t>✓ Identificación: nombre de la obra, autor (si se conoce), época, materiales</w:t>
      </w:r>
    </w:p>
    <w:p w14:paraId="0910D5D9" w14:textId="77777777" w:rsidR="0067548C" w:rsidRDefault="00000000">
      <w:pPr>
        <w:spacing w:after="80"/>
      </w:pPr>
      <w:r>
        <w:t>✓ Descripción formal: dimensiones aproximadas, colores, técnica, estado de conservación</w:t>
      </w:r>
    </w:p>
    <w:p w14:paraId="65E89808" w14:textId="77777777" w:rsidR="0067548C" w:rsidRDefault="00000000">
      <w:pPr>
        <w:spacing w:after="80"/>
      </w:pPr>
      <w:r>
        <w:t>✓ Análisis iconográfico: ¿qué representa? ¿qué símbolos contiene? ¿qué significan?</w:t>
      </w:r>
    </w:p>
    <w:p w14:paraId="271D5F92" w14:textId="77777777" w:rsidR="0067548C" w:rsidRDefault="00000000">
      <w:pPr>
        <w:spacing w:after="80"/>
      </w:pPr>
      <w:r>
        <w:t>✓ Contexto histórico: ¿en qué época se produjo? ¿para qué se usaba?</w:t>
      </w:r>
    </w:p>
    <w:p w14:paraId="2CE836C3" w14:textId="77777777" w:rsidR="0067548C" w:rsidRDefault="00000000">
      <w:pPr>
        <w:spacing w:after="80"/>
      </w:pPr>
      <w:r>
        <w:t>✓ Valoración patrimonial: ¿por qué es importante preservar esta obra?</w:t>
      </w:r>
    </w:p>
    <w:p w14:paraId="63899EB2" w14:textId="77777777" w:rsidR="0067548C" w:rsidRDefault="00000000">
      <w:pPr>
        <w:spacing w:after="80"/>
      </w:pPr>
      <w:r>
        <w:t>✓ Incluir un dibujo o descripción detallada de la obra</w:t>
      </w:r>
    </w:p>
    <w:p w14:paraId="1FAD3BBA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3199F3EC" w14:textId="6C01E4A3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580F4022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7A2F75B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9C46E57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4FC9A631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5F9948C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2C4842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7CE8DC28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C1C4260" w14:textId="77777777" w:rsidR="0067548C" w:rsidRDefault="00000000">
            <w:r>
              <w:rPr>
                <w:b/>
                <w:bCs/>
                <w:sz w:val="18"/>
                <w:szCs w:val="18"/>
              </w:rPr>
              <w:t>Identificación de arte sacro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32B378A" w14:textId="77777777" w:rsidR="0067548C" w:rsidRDefault="00000000">
            <w:r>
              <w:rPr>
                <w:sz w:val="18"/>
                <w:szCs w:val="18"/>
              </w:rPr>
              <w:t>Identifica y describe obras de arte sacro con precisión. Reconoce estilos, técnicas y períodos históricos.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BFE7ABA" w14:textId="77777777" w:rsidR="0067548C" w:rsidRDefault="00000000">
            <w:r>
              <w:rPr>
                <w:sz w:val="18"/>
                <w:szCs w:val="18"/>
              </w:rPr>
              <w:t>Identifica obras principales de arte sacro.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CB72A5B" w14:textId="77777777" w:rsidR="0067548C" w:rsidRDefault="00000000">
            <w:r>
              <w:rPr>
                <w:sz w:val="18"/>
                <w:szCs w:val="18"/>
              </w:rPr>
              <w:t>Identificación básica de algunas obras.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9E0B768" w14:textId="77777777" w:rsidR="0067548C" w:rsidRDefault="00000000">
            <w:r>
              <w:rPr>
                <w:sz w:val="18"/>
                <w:szCs w:val="18"/>
              </w:rPr>
              <w:t>No identifica arte sacro relevante.</w:t>
            </w:r>
          </w:p>
        </w:tc>
      </w:tr>
      <w:tr w:rsidR="0067548C" w14:paraId="71CA1B54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C52E066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simbolismo religioso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27751E4" w14:textId="77777777" w:rsidR="0067548C" w:rsidRDefault="00000000">
            <w:r>
              <w:rPr>
                <w:sz w:val="18"/>
                <w:szCs w:val="18"/>
              </w:rPr>
              <w:t>Interpreta profundamente símbolos religiosos. Explica significados teológicos e históricos.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68D7172" w14:textId="77777777" w:rsidR="0067548C" w:rsidRDefault="00000000">
            <w:r>
              <w:rPr>
                <w:sz w:val="18"/>
                <w:szCs w:val="18"/>
              </w:rPr>
              <w:t>Interpreta símbolos religiosos principales.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B45DF2E" w14:textId="77777777" w:rsidR="0067548C" w:rsidRDefault="00000000">
            <w:r>
              <w:rPr>
                <w:sz w:val="18"/>
                <w:szCs w:val="18"/>
              </w:rPr>
              <w:t>Interpretación superficial de símbolos.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28FCD76" w14:textId="77777777" w:rsidR="0067548C" w:rsidRDefault="00000000">
            <w:r>
              <w:rPr>
                <w:sz w:val="18"/>
                <w:szCs w:val="18"/>
              </w:rPr>
              <w:t>No interpreta simbolismo religioso.</w:t>
            </w:r>
          </w:p>
        </w:tc>
      </w:tr>
      <w:tr w:rsidR="0067548C" w14:paraId="6844B1D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876232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de estilos artísticos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CEFB97" w14:textId="77777777" w:rsidR="0067548C" w:rsidRDefault="00000000">
            <w:r>
              <w:rPr>
                <w:sz w:val="18"/>
                <w:szCs w:val="18"/>
              </w:rPr>
              <w:t>Analiza críticamente estilos artísticos coloniales y republicanos. Compara técnicas y características.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C96D18F" w14:textId="77777777" w:rsidR="0067548C" w:rsidRDefault="00000000">
            <w:r>
              <w:rPr>
                <w:sz w:val="18"/>
                <w:szCs w:val="18"/>
              </w:rPr>
              <w:t>Analiza estilos artísticos principales.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0F21E9C" w14:textId="77777777" w:rsidR="0067548C" w:rsidRDefault="00000000">
            <w:r>
              <w:rPr>
                <w:sz w:val="18"/>
                <w:szCs w:val="18"/>
              </w:rPr>
              <w:t>Análisis superficial de estilos.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38D2156" w14:textId="77777777" w:rsidR="0067548C" w:rsidRDefault="00000000">
            <w:r>
              <w:rPr>
                <w:sz w:val="18"/>
                <w:szCs w:val="18"/>
              </w:rPr>
              <w:t>No analiza estilos artísticos.</w:t>
            </w:r>
          </w:p>
        </w:tc>
      </w:tr>
      <w:tr w:rsidR="0067548C" w14:paraId="37B8BEC5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E675787" w14:textId="77777777" w:rsidR="0067548C" w:rsidRDefault="00000000">
            <w:r>
              <w:rPr>
                <w:b/>
                <w:bCs/>
                <w:sz w:val="18"/>
                <w:szCs w:val="18"/>
              </w:rPr>
              <w:t>Ficha de análisis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D95A863" w14:textId="77777777" w:rsidR="0067548C" w:rsidRDefault="00000000">
            <w:r>
              <w:rPr>
                <w:sz w:val="18"/>
                <w:szCs w:val="18"/>
              </w:rPr>
              <w:t>Ficha completa, bien estructurada, con análisis profundo y fundamentado. Incluye todos los elementos solicitados.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169CFB6" w14:textId="77777777" w:rsidR="0067548C" w:rsidRDefault="00000000">
            <w:r>
              <w:rPr>
                <w:sz w:val="18"/>
                <w:szCs w:val="18"/>
              </w:rPr>
              <w:t>Ficha clara con información relevante.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3522241" w14:textId="77777777" w:rsidR="0067548C" w:rsidRDefault="00000000">
            <w:r>
              <w:rPr>
                <w:sz w:val="18"/>
                <w:szCs w:val="18"/>
              </w:rPr>
              <w:t>Ficha básica con información incompleta.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0F8E6BE" w14:textId="77777777" w:rsidR="0067548C" w:rsidRDefault="00000000">
            <w:r>
              <w:rPr>
                <w:sz w:val="18"/>
                <w:szCs w:val="18"/>
              </w:rPr>
              <w:t>Ficha muy incompleta o sin estructura.</w:t>
            </w:r>
          </w:p>
        </w:tc>
      </w:tr>
      <w:tr w:rsidR="0067548C" w14:paraId="008407A1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57B6ACD" w14:textId="77777777" w:rsidR="0067548C" w:rsidRDefault="00000000">
            <w:r>
              <w:rPr>
                <w:b/>
                <w:bCs/>
                <w:sz w:val="18"/>
                <w:szCs w:val="18"/>
              </w:rPr>
              <w:t>Respeto y valoración patrimonial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ABD0F25" w14:textId="77777777" w:rsidR="0067548C" w:rsidRDefault="00000000">
            <w:r>
              <w:rPr>
                <w:sz w:val="18"/>
                <w:szCs w:val="18"/>
              </w:rPr>
              <w:t>Demuestra profundo respeto por diversidad religiosa. Valora patrimonio cultural sin sesgos.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1FABBA9" w14:textId="77777777" w:rsidR="0067548C" w:rsidRDefault="00000000">
            <w:r>
              <w:rPr>
                <w:sz w:val="18"/>
                <w:szCs w:val="18"/>
              </w:rPr>
              <w:t>Demuestra respeto por patrimonio religioso.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AFE053A" w14:textId="77777777" w:rsidR="0067548C" w:rsidRDefault="00000000">
            <w:r>
              <w:rPr>
                <w:sz w:val="18"/>
                <w:szCs w:val="18"/>
              </w:rPr>
              <w:t>Respeto básico.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E1B832B" w14:textId="77777777" w:rsidR="0067548C" w:rsidRDefault="00000000">
            <w:r>
              <w:rPr>
                <w:sz w:val="18"/>
                <w:szCs w:val="18"/>
              </w:rPr>
              <w:t>Falta de respeto o valoración patrimonial.</w:t>
            </w:r>
          </w:p>
        </w:tc>
      </w:tr>
    </w:tbl>
    <w:p w14:paraId="64255A77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080C832B" w14:textId="77777777" w:rsidR="0067548C" w:rsidRDefault="00000000">
      <w:pPr>
        <w:spacing w:after="60"/>
      </w:pPr>
      <w:r>
        <w:t>• 18-20 puntos: 10 (Excelente)</w:t>
      </w:r>
    </w:p>
    <w:p w14:paraId="6310B1D4" w14:textId="77777777" w:rsidR="0067548C" w:rsidRDefault="00000000">
      <w:pPr>
        <w:spacing w:after="60"/>
      </w:pPr>
      <w:r>
        <w:t>• 15-17 puntos: 8-9 (Muy bueno)</w:t>
      </w:r>
    </w:p>
    <w:p w14:paraId="12830E7A" w14:textId="77777777" w:rsidR="0067548C" w:rsidRDefault="00000000">
      <w:pPr>
        <w:spacing w:after="60"/>
      </w:pPr>
      <w:r>
        <w:t>• 12-14 puntos: 7 (Bueno)</w:t>
      </w:r>
    </w:p>
    <w:p w14:paraId="48CF067B" w14:textId="77777777" w:rsidR="0067548C" w:rsidRDefault="00000000">
      <w:pPr>
        <w:spacing w:after="60"/>
      </w:pPr>
      <w:r>
        <w:t>• 9-11 puntos: 6 (Aprobado)</w:t>
      </w:r>
    </w:p>
    <w:p w14:paraId="4938844F" w14:textId="77777777" w:rsidR="0067548C" w:rsidRDefault="00000000">
      <w:pPr>
        <w:spacing w:after="60"/>
      </w:pPr>
      <w:r>
        <w:t>• Menos de 9 puntos: Rehacer trabajo</w:t>
      </w:r>
    </w:p>
    <w:p w14:paraId="1838AC8F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5140A5F7" w14:textId="69F55578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1B34FE"/>
    <w:rsid w:val="001F5FD4"/>
    <w:rsid w:val="00257299"/>
    <w:rsid w:val="004F6ADA"/>
    <w:rsid w:val="00636712"/>
    <w:rsid w:val="0067548C"/>
    <w:rsid w:val="007376BA"/>
    <w:rsid w:val="009027B9"/>
    <w:rsid w:val="009347A7"/>
    <w:rsid w:val="00974C42"/>
    <w:rsid w:val="00A25902"/>
    <w:rsid w:val="00B7482D"/>
    <w:rsid w:val="00C35EE5"/>
    <w:rsid w:val="00EB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2</cp:revision>
  <dcterms:created xsi:type="dcterms:W3CDTF">2026-01-20T14:37:00Z</dcterms:created>
  <dcterms:modified xsi:type="dcterms:W3CDTF">2026-01-20T14:37:00Z</dcterms:modified>
</cp:coreProperties>
</file>